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FFCCA" w14:textId="13C2C500" w:rsidR="0063713F" w:rsidRDefault="00C54412" w:rsidP="00041458">
      <w:pPr>
        <w:tabs>
          <w:tab w:val="left" w:pos="10348"/>
        </w:tabs>
        <w:spacing w:line="276" w:lineRule="auto"/>
        <w:ind w:right="142"/>
        <w:jc w:val="left"/>
        <w:rPr>
          <w:rFonts w:cs="Calibri"/>
          <w:b/>
          <w:color w:val="000000"/>
          <w:sz w:val="32"/>
          <w:szCs w:val="32"/>
          <w:highlight w:val="white"/>
        </w:rPr>
      </w:pPr>
      <w:r>
        <w:rPr>
          <w:rFonts w:cs="Calibri"/>
          <w:b/>
          <w:color w:val="000000"/>
          <w:sz w:val="32"/>
          <w:szCs w:val="32"/>
          <w:highlight w:val="white"/>
        </w:rPr>
        <w:t xml:space="preserve">Činohra </w:t>
      </w:r>
      <w:r w:rsidR="0063713F" w:rsidRPr="00C54412">
        <w:rPr>
          <w:rFonts w:cs="Calibri"/>
          <w:b/>
          <w:color w:val="000000"/>
          <w:sz w:val="32"/>
          <w:szCs w:val="32"/>
          <w:highlight w:val="white"/>
        </w:rPr>
        <w:t xml:space="preserve">DJKT ve hře Příliš drahý jed zrekonstruuje vraždu agenta </w:t>
      </w:r>
      <w:r w:rsidRPr="00C54412">
        <w:rPr>
          <w:rFonts w:cs="Calibri"/>
          <w:b/>
          <w:color w:val="000000"/>
          <w:sz w:val="32"/>
          <w:szCs w:val="32"/>
          <w:highlight w:val="white"/>
        </w:rPr>
        <w:t xml:space="preserve">Alexandra </w:t>
      </w:r>
      <w:proofErr w:type="spellStart"/>
      <w:r w:rsidRPr="00C54412">
        <w:rPr>
          <w:rFonts w:cs="Calibri"/>
          <w:b/>
          <w:color w:val="000000"/>
          <w:sz w:val="32"/>
          <w:szCs w:val="32"/>
          <w:highlight w:val="white"/>
        </w:rPr>
        <w:t>Litviněnka</w:t>
      </w:r>
      <w:proofErr w:type="spellEnd"/>
    </w:p>
    <w:p w14:paraId="48C1395C" w14:textId="6E9937E8" w:rsidR="00891C0E" w:rsidRPr="00891C0E" w:rsidRDefault="00891C0E" w:rsidP="00041458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  <w:highlight w:val="white"/>
        </w:rPr>
      </w:pPr>
      <w:r w:rsidRPr="00891C0E">
        <w:rPr>
          <w:rFonts w:cs="Calibri"/>
          <w:color w:val="000000"/>
          <w:highlight w:val="white"/>
        </w:rPr>
        <w:t>26. 4. 2023, Plzeň – tisková zpráva</w:t>
      </w:r>
    </w:p>
    <w:p w14:paraId="0E419D4A" w14:textId="1477F064" w:rsidR="00084023" w:rsidRPr="00984D7D" w:rsidRDefault="00F20FA8" w:rsidP="00984D7D">
      <w:pPr>
        <w:tabs>
          <w:tab w:val="left" w:pos="10348"/>
        </w:tabs>
        <w:spacing w:line="276" w:lineRule="auto"/>
        <w:ind w:right="142"/>
        <w:jc w:val="left"/>
        <w:rPr>
          <w:rFonts w:cs="Calibri"/>
          <w:b/>
          <w:color w:val="000000"/>
          <w:highlight w:val="white"/>
        </w:rPr>
      </w:pPr>
      <w:r w:rsidRPr="00984D7D">
        <w:rPr>
          <w:rFonts w:cs="Calibri"/>
          <w:b/>
          <w:color w:val="000000"/>
          <w:highlight w:val="white"/>
        </w:rPr>
        <w:t xml:space="preserve">Činoherní soubor Divadla J. K. Tyla </w:t>
      </w:r>
      <w:r w:rsidR="00A80436">
        <w:rPr>
          <w:rFonts w:cs="Calibri"/>
          <w:b/>
          <w:color w:val="000000"/>
          <w:highlight w:val="white"/>
        </w:rPr>
        <w:t xml:space="preserve">tentokrát </w:t>
      </w:r>
      <w:r w:rsidRPr="00984D7D">
        <w:rPr>
          <w:rFonts w:cs="Calibri"/>
          <w:b/>
          <w:color w:val="000000"/>
          <w:highlight w:val="white"/>
        </w:rPr>
        <w:t xml:space="preserve">zaměřil svou pozornost na </w:t>
      </w:r>
      <w:r w:rsidR="00586A2B">
        <w:rPr>
          <w:rFonts w:cs="Calibri"/>
          <w:b/>
          <w:color w:val="000000"/>
          <w:highlight w:val="white"/>
        </w:rPr>
        <w:t xml:space="preserve">současnou oceňovanou </w:t>
      </w:r>
      <w:r w:rsidRPr="00984D7D">
        <w:rPr>
          <w:rFonts w:cs="Calibri"/>
          <w:b/>
          <w:color w:val="000000"/>
          <w:highlight w:val="white"/>
        </w:rPr>
        <w:t xml:space="preserve">hru </w:t>
      </w:r>
      <w:r w:rsidR="00484FD4" w:rsidRPr="00984D7D">
        <w:rPr>
          <w:rFonts w:cs="Calibri"/>
          <w:b/>
          <w:color w:val="000000"/>
          <w:highlight w:val="white"/>
        </w:rPr>
        <w:t xml:space="preserve">britské dramatičky Lucy </w:t>
      </w:r>
      <w:proofErr w:type="spellStart"/>
      <w:r w:rsidR="00484FD4" w:rsidRPr="00984D7D">
        <w:rPr>
          <w:rFonts w:cs="Calibri"/>
          <w:b/>
          <w:color w:val="000000"/>
          <w:highlight w:val="white"/>
        </w:rPr>
        <w:t>Prebble</w:t>
      </w:r>
      <w:proofErr w:type="spellEnd"/>
      <w:r w:rsidR="00484FD4" w:rsidRPr="00984D7D">
        <w:rPr>
          <w:rFonts w:cs="Calibri"/>
          <w:b/>
          <w:color w:val="000000"/>
          <w:highlight w:val="white"/>
        </w:rPr>
        <w:t xml:space="preserve"> </w:t>
      </w:r>
      <w:r w:rsidR="00054A76" w:rsidRPr="00984D7D">
        <w:rPr>
          <w:rFonts w:cs="Calibri"/>
          <w:b/>
          <w:color w:val="000000"/>
          <w:highlight w:val="white"/>
        </w:rPr>
        <w:t>Příliš drahý jed</w:t>
      </w:r>
      <w:r w:rsidR="00484FD4" w:rsidRPr="00984D7D">
        <w:rPr>
          <w:rFonts w:cs="Calibri"/>
          <w:b/>
          <w:color w:val="000000"/>
          <w:highlight w:val="white"/>
        </w:rPr>
        <w:t>, kter</w:t>
      </w:r>
      <w:r w:rsidR="00084023" w:rsidRPr="00984D7D">
        <w:rPr>
          <w:rFonts w:cs="Calibri"/>
          <w:b/>
          <w:color w:val="000000"/>
          <w:highlight w:val="white"/>
        </w:rPr>
        <w:t>á</w:t>
      </w:r>
      <w:r w:rsidR="000B50F3" w:rsidRPr="000B50F3">
        <w:t xml:space="preserve"> </w:t>
      </w:r>
      <w:r w:rsidR="000B50F3" w:rsidRPr="000B50F3">
        <w:rPr>
          <w:rFonts w:cs="Calibri"/>
          <w:b/>
          <w:color w:val="000000"/>
        </w:rPr>
        <w:t>vícežánrovou</w:t>
      </w:r>
      <w:r w:rsidR="00484FD4" w:rsidRPr="00984D7D">
        <w:rPr>
          <w:rFonts w:cs="Calibri"/>
          <w:b/>
          <w:color w:val="000000"/>
          <w:highlight w:val="white"/>
        </w:rPr>
        <w:t xml:space="preserve"> formou vypráví příběh</w:t>
      </w:r>
      <w:r w:rsidR="00184700">
        <w:rPr>
          <w:rFonts w:cs="Calibri"/>
          <w:b/>
          <w:color w:val="000000"/>
          <w:highlight w:val="white"/>
        </w:rPr>
        <w:t xml:space="preserve"> zavražděného </w:t>
      </w:r>
      <w:r w:rsidR="00CF60D9">
        <w:rPr>
          <w:rFonts w:cs="Calibri"/>
          <w:b/>
          <w:color w:val="000000"/>
          <w:highlight w:val="white"/>
        </w:rPr>
        <w:t xml:space="preserve">agenta </w:t>
      </w:r>
      <w:r w:rsidR="00484FD4" w:rsidRPr="00984D7D">
        <w:rPr>
          <w:rFonts w:cs="Calibri"/>
          <w:b/>
          <w:color w:val="000000"/>
          <w:highlight w:val="white"/>
        </w:rPr>
        <w:t xml:space="preserve">Alexandra Litviněnka. </w:t>
      </w:r>
      <w:r w:rsidR="00B929FE" w:rsidRPr="00984D7D">
        <w:rPr>
          <w:rFonts w:cs="Calibri"/>
          <w:b/>
          <w:color w:val="000000"/>
          <w:highlight w:val="white"/>
        </w:rPr>
        <w:t>Hr</w:t>
      </w:r>
      <w:r w:rsidR="009F4EEE" w:rsidRPr="00984D7D">
        <w:rPr>
          <w:rFonts w:cs="Calibri"/>
          <w:b/>
          <w:color w:val="000000"/>
          <w:highlight w:val="white"/>
        </w:rPr>
        <w:t>u</w:t>
      </w:r>
      <w:r w:rsidR="00B929FE" w:rsidRPr="00984D7D">
        <w:rPr>
          <w:rFonts w:cs="Calibri"/>
          <w:b/>
          <w:color w:val="000000"/>
          <w:highlight w:val="white"/>
        </w:rPr>
        <w:t xml:space="preserve"> podle skutečných událostí</w:t>
      </w:r>
      <w:r w:rsidR="000B50F3">
        <w:rPr>
          <w:rFonts w:cs="Calibri"/>
          <w:b/>
          <w:color w:val="000000"/>
          <w:highlight w:val="white"/>
        </w:rPr>
        <w:t xml:space="preserve"> nastudoval</w:t>
      </w:r>
      <w:r w:rsidR="000B50F3" w:rsidRPr="000B50F3">
        <w:t xml:space="preserve"> </w:t>
      </w:r>
      <w:r w:rsidR="000B50F3" w:rsidRPr="000B50F3">
        <w:rPr>
          <w:rFonts w:cs="Calibri"/>
          <w:b/>
          <w:color w:val="000000"/>
        </w:rPr>
        <w:t xml:space="preserve">nový kmenový režisér </w:t>
      </w:r>
      <w:r w:rsidR="00DE79C9">
        <w:rPr>
          <w:rFonts w:cs="Calibri"/>
          <w:b/>
          <w:color w:val="000000"/>
        </w:rPr>
        <w:t xml:space="preserve">plzeňské činohry </w:t>
      </w:r>
      <w:r w:rsidR="00B929FE" w:rsidRPr="00984D7D">
        <w:rPr>
          <w:rFonts w:cs="Calibri"/>
          <w:b/>
          <w:color w:val="000000"/>
          <w:highlight w:val="white"/>
        </w:rPr>
        <w:t>režisér Adam Doležal</w:t>
      </w:r>
      <w:r w:rsidR="009F4EEE" w:rsidRPr="00984D7D">
        <w:rPr>
          <w:rFonts w:cs="Calibri"/>
          <w:b/>
          <w:color w:val="000000"/>
          <w:highlight w:val="white"/>
        </w:rPr>
        <w:t xml:space="preserve">, </w:t>
      </w:r>
      <w:r w:rsidR="00586A2B">
        <w:rPr>
          <w:rFonts w:cs="Calibri"/>
          <w:b/>
          <w:color w:val="000000"/>
          <w:highlight w:val="white"/>
        </w:rPr>
        <w:t>v hlavních rolích – Litviněnka</w:t>
      </w:r>
      <w:r w:rsidR="00890643">
        <w:rPr>
          <w:rFonts w:cs="Calibri"/>
          <w:b/>
          <w:color w:val="000000"/>
          <w:highlight w:val="white"/>
        </w:rPr>
        <w:t xml:space="preserve"> otráveného </w:t>
      </w:r>
      <w:r w:rsidR="00586A2B">
        <w:rPr>
          <w:rFonts w:cs="Calibri"/>
          <w:b/>
          <w:color w:val="000000"/>
          <w:highlight w:val="white"/>
        </w:rPr>
        <w:t>dvoj</w:t>
      </w:r>
      <w:r w:rsidR="00890643">
        <w:rPr>
          <w:rFonts w:cs="Calibri"/>
          <w:b/>
          <w:color w:val="000000"/>
          <w:highlight w:val="white"/>
        </w:rPr>
        <w:t>icí</w:t>
      </w:r>
      <w:r w:rsidR="00586A2B">
        <w:rPr>
          <w:rFonts w:cs="Calibri"/>
          <w:b/>
          <w:color w:val="000000"/>
          <w:highlight w:val="white"/>
        </w:rPr>
        <w:t xml:space="preserve"> ruských agent</w:t>
      </w:r>
      <w:r w:rsidR="00890643">
        <w:rPr>
          <w:rFonts w:cs="Calibri"/>
          <w:b/>
          <w:color w:val="000000"/>
          <w:highlight w:val="white"/>
        </w:rPr>
        <w:t>ů</w:t>
      </w:r>
      <w:r w:rsidR="00586A2B">
        <w:rPr>
          <w:rFonts w:cs="Calibri"/>
          <w:b/>
          <w:color w:val="000000"/>
          <w:highlight w:val="white"/>
        </w:rPr>
        <w:t xml:space="preserve"> a jeho ženy</w:t>
      </w:r>
      <w:r w:rsidR="00DE79C9">
        <w:rPr>
          <w:rFonts w:cs="Calibri"/>
          <w:b/>
          <w:color w:val="000000"/>
          <w:highlight w:val="white"/>
        </w:rPr>
        <w:t xml:space="preserve"> </w:t>
      </w:r>
      <w:r w:rsidR="00DE79C9" w:rsidRPr="00DE79C9">
        <w:rPr>
          <w:rFonts w:cs="Calibri"/>
          <w:b/>
          <w:color w:val="000000"/>
        </w:rPr>
        <w:t>Mariny</w:t>
      </w:r>
      <w:r w:rsidR="000B50F3" w:rsidRPr="00DE79C9">
        <w:rPr>
          <w:rFonts w:cs="Calibri"/>
          <w:b/>
          <w:color w:val="000000"/>
          <w:highlight w:val="white"/>
        </w:rPr>
        <w:t xml:space="preserve"> </w:t>
      </w:r>
      <w:r w:rsidR="000B50F3">
        <w:rPr>
          <w:rFonts w:cs="Calibri"/>
          <w:b/>
          <w:color w:val="000000"/>
          <w:highlight w:val="white"/>
        </w:rPr>
        <w:t>– diváci</w:t>
      </w:r>
      <w:r w:rsidR="00586A2B">
        <w:rPr>
          <w:rFonts w:cs="Calibri"/>
          <w:b/>
          <w:color w:val="000000"/>
          <w:highlight w:val="white"/>
        </w:rPr>
        <w:t xml:space="preserve"> uvidí Vladimíra Pokorného</w:t>
      </w:r>
      <w:r w:rsidR="00C52DBD">
        <w:rPr>
          <w:rFonts w:cs="Calibri"/>
          <w:b/>
          <w:color w:val="000000"/>
          <w:highlight w:val="white"/>
        </w:rPr>
        <w:t xml:space="preserve"> a</w:t>
      </w:r>
      <w:r w:rsidR="00452A12">
        <w:rPr>
          <w:rFonts w:cs="Calibri"/>
          <w:b/>
          <w:color w:val="000000"/>
          <w:highlight w:val="white"/>
        </w:rPr>
        <w:t> </w:t>
      </w:r>
      <w:r w:rsidR="00C52DBD">
        <w:rPr>
          <w:rFonts w:cs="Calibri"/>
          <w:b/>
          <w:color w:val="000000"/>
          <w:highlight w:val="white"/>
        </w:rPr>
        <w:t xml:space="preserve">Zuzanu </w:t>
      </w:r>
      <w:proofErr w:type="spellStart"/>
      <w:r w:rsidR="00C52DBD">
        <w:rPr>
          <w:rFonts w:cs="Calibri"/>
          <w:b/>
          <w:color w:val="000000"/>
          <w:highlight w:val="white"/>
        </w:rPr>
        <w:t>Ščerbovou</w:t>
      </w:r>
      <w:proofErr w:type="spellEnd"/>
      <w:r w:rsidR="00586A2B">
        <w:rPr>
          <w:rFonts w:cs="Calibri"/>
          <w:b/>
          <w:color w:val="000000"/>
          <w:highlight w:val="white"/>
        </w:rPr>
        <w:t xml:space="preserve">, do </w:t>
      </w:r>
      <w:r w:rsidR="00C24178" w:rsidRPr="00984D7D">
        <w:rPr>
          <w:rFonts w:cs="Calibri"/>
          <w:b/>
          <w:color w:val="000000"/>
          <w:highlight w:val="white"/>
        </w:rPr>
        <w:t>role Vladim</w:t>
      </w:r>
      <w:r w:rsidR="000B50F3">
        <w:rPr>
          <w:rFonts w:cs="Calibri"/>
          <w:b/>
          <w:color w:val="000000"/>
          <w:highlight w:val="white"/>
        </w:rPr>
        <w:t>i</w:t>
      </w:r>
      <w:r w:rsidR="00C24178" w:rsidRPr="00984D7D">
        <w:rPr>
          <w:rFonts w:cs="Calibri"/>
          <w:b/>
          <w:color w:val="000000"/>
          <w:highlight w:val="white"/>
        </w:rPr>
        <w:t>ra Putina byl obsazen Michal Štěrba.</w:t>
      </w:r>
      <w:r w:rsidR="0063713F" w:rsidRPr="00984D7D">
        <w:rPr>
          <w:rFonts w:cs="Calibri"/>
          <w:b/>
          <w:color w:val="000000"/>
          <w:highlight w:val="white"/>
        </w:rPr>
        <w:t xml:space="preserve"> Premiéra je naplánována na 29.</w:t>
      </w:r>
      <w:r w:rsidR="00E86A0C">
        <w:rPr>
          <w:rFonts w:cs="Calibri"/>
          <w:b/>
          <w:color w:val="000000"/>
          <w:highlight w:val="white"/>
        </w:rPr>
        <w:t> </w:t>
      </w:r>
      <w:r w:rsidR="0063713F" w:rsidRPr="00984D7D">
        <w:rPr>
          <w:rFonts w:cs="Calibri"/>
          <w:b/>
          <w:color w:val="000000"/>
          <w:highlight w:val="white"/>
        </w:rPr>
        <w:t xml:space="preserve">dubna 2023 na Malé scéně. </w:t>
      </w:r>
    </w:p>
    <w:p w14:paraId="063BD370" w14:textId="4C38E55F" w:rsidR="00587F68" w:rsidRPr="00907DD5" w:rsidRDefault="00C54412" w:rsidP="00984D7D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  <w:highlight w:val="green"/>
        </w:rPr>
      </w:pPr>
      <w:r>
        <w:rPr>
          <w:rFonts w:cs="Calibri"/>
          <w:color w:val="000000"/>
          <w:highlight w:val="white"/>
        </w:rPr>
        <w:t xml:space="preserve">Hra podle knihy </w:t>
      </w:r>
      <w:r w:rsidR="00B44802">
        <w:rPr>
          <w:rFonts w:cs="Calibri"/>
          <w:color w:val="000000"/>
          <w:highlight w:val="white"/>
        </w:rPr>
        <w:t xml:space="preserve">novináře </w:t>
      </w:r>
      <w:r>
        <w:rPr>
          <w:rFonts w:cs="Calibri"/>
          <w:color w:val="000000"/>
          <w:highlight w:val="white"/>
        </w:rPr>
        <w:t xml:space="preserve">Luka </w:t>
      </w:r>
      <w:proofErr w:type="spellStart"/>
      <w:r>
        <w:rPr>
          <w:rFonts w:cs="Calibri"/>
          <w:color w:val="000000"/>
          <w:highlight w:val="white"/>
        </w:rPr>
        <w:t>Hardinga</w:t>
      </w:r>
      <w:proofErr w:type="spellEnd"/>
      <w:r>
        <w:rPr>
          <w:rFonts w:cs="Calibri"/>
          <w:color w:val="000000"/>
          <w:highlight w:val="white"/>
        </w:rPr>
        <w:t xml:space="preserve"> měla světovou premiéru před čtyřmi lety v Londýně </w:t>
      </w:r>
      <w:r w:rsidR="00084023">
        <w:rPr>
          <w:rFonts w:cs="Calibri"/>
          <w:color w:val="000000"/>
          <w:highlight w:val="white"/>
        </w:rPr>
        <w:t>a</w:t>
      </w:r>
      <w:r w:rsidR="00452A12">
        <w:rPr>
          <w:rFonts w:cs="Calibri"/>
          <w:color w:val="000000"/>
          <w:highlight w:val="white"/>
        </w:rPr>
        <w:t> </w:t>
      </w:r>
      <w:r w:rsidR="00084023">
        <w:rPr>
          <w:rFonts w:cs="Calibri"/>
          <w:color w:val="000000"/>
          <w:highlight w:val="white"/>
        </w:rPr>
        <w:t xml:space="preserve">autorka za ni získala </w:t>
      </w:r>
      <w:r w:rsidR="00B929FE">
        <w:rPr>
          <w:rFonts w:cs="Calibri"/>
          <w:color w:val="000000"/>
          <w:highlight w:val="white"/>
        </w:rPr>
        <w:t xml:space="preserve">Cenu kritiků za nejlepší britskou hru roku a </w:t>
      </w:r>
      <w:r w:rsidR="00084023">
        <w:rPr>
          <w:rFonts w:cs="Calibri"/>
          <w:color w:val="000000"/>
          <w:highlight w:val="white"/>
        </w:rPr>
        <w:t>nominaci na Cenu Laurence Oliviera</w:t>
      </w:r>
      <w:r w:rsidR="00B929FE">
        <w:rPr>
          <w:rFonts w:cs="Calibri"/>
          <w:color w:val="000000"/>
          <w:highlight w:val="white"/>
        </w:rPr>
        <w:t>.</w:t>
      </w:r>
      <w:r w:rsidR="00B44802">
        <w:rPr>
          <w:rFonts w:cs="Calibri"/>
          <w:color w:val="000000"/>
          <w:highlight w:val="white"/>
        </w:rPr>
        <w:t xml:space="preserve"> </w:t>
      </w:r>
      <w:r w:rsidR="00890643">
        <w:rPr>
          <w:rFonts w:cs="Calibri"/>
          <w:b/>
          <w:color w:val="000000"/>
          <w:highlight w:val="white"/>
        </w:rPr>
        <w:t xml:space="preserve">Dílo se zabývá </w:t>
      </w:r>
      <w:r w:rsidR="00FD7FFC" w:rsidRPr="00041458">
        <w:rPr>
          <w:rFonts w:cs="Calibri"/>
          <w:b/>
          <w:color w:val="000000"/>
          <w:highlight w:val="white"/>
        </w:rPr>
        <w:t>skutečným příběhem člověka</w:t>
      </w:r>
      <w:r w:rsidR="00FD7FFC">
        <w:rPr>
          <w:rFonts w:cs="Calibri"/>
          <w:color w:val="000000"/>
          <w:highlight w:val="white"/>
        </w:rPr>
        <w:t xml:space="preserve">, </w:t>
      </w:r>
      <w:r w:rsidR="00FD7FFC" w:rsidRPr="00F032DA">
        <w:rPr>
          <w:rFonts w:cs="Calibri"/>
          <w:b/>
          <w:color w:val="000000"/>
          <w:highlight w:val="white"/>
        </w:rPr>
        <w:t>který vystoupil proti nespravedlnostem režimu ve své původní vlasti</w:t>
      </w:r>
      <w:r w:rsidR="004A30C7">
        <w:rPr>
          <w:rFonts w:cs="Calibri"/>
          <w:color w:val="000000"/>
          <w:highlight w:val="white"/>
        </w:rPr>
        <w:t xml:space="preserve">, byl donucen s rodinou emigrovat </w:t>
      </w:r>
      <w:r w:rsidR="00FD7FFC" w:rsidRPr="008157E9">
        <w:rPr>
          <w:rFonts w:cs="Calibri"/>
          <w:b/>
          <w:color w:val="000000"/>
          <w:highlight w:val="white"/>
        </w:rPr>
        <w:t>a jeho</w:t>
      </w:r>
      <w:r w:rsidR="005B09A9" w:rsidRPr="008157E9">
        <w:rPr>
          <w:rFonts w:cs="Calibri"/>
          <w:b/>
          <w:color w:val="000000"/>
          <w:highlight w:val="white"/>
        </w:rPr>
        <w:t xml:space="preserve"> </w:t>
      </w:r>
      <w:r w:rsidR="00FD7FFC" w:rsidRPr="008157E9">
        <w:rPr>
          <w:rFonts w:cs="Calibri"/>
          <w:b/>
          <w:color w:val="000000"/>
          <w:highlight w:val="white"/>
        </w:rPr>
        <w:t>život byl ukončen dvoj</w:t>
      </w:r>
      <w:r w:rsidR="00E86A0C">
        <w:rPr>
          <w:rFonts w:cs="Calibri"/>
          <w:b/>
          <w:color w:val="000000"/>
          <w:highlight w:val="white"/>
        </w:rPr>
        <w:t>i</w:t>
      </w:r>
      <w:r w:rsidR="00FD7FFC" w:rsidRPr="008157E9">
        <w:rPr>
          <w:rFonts w:cs="Calibri"/>
          <w:b/>
          <w:color w:val="000000"/>
          <w:highlight w:val="white"/>
        </w:rPr>
        <w:t>cí ruských agentů, kteří ho otrávili radioaktivním poloniem</w:t>
      </w:r>
      <w:r w:rsidR="00FD7FFC">
        <w:rPr>
          <w:rFonts w:cs="Calibri"/>
          <w:color w:val="000000"/>
          <w:highlight w:val="white"/>
        </w:rPr>
        <w:t xml:space="preserve">. </w:t>
      </w:r>
      <w:r w:rsidR="00F6188B">
        <w:rPr>
          <w:rFonts w:cs="Calibri"/>
          <w:color w:val="000000"/>
          <w:highlight w:val="white"/>
        </w:rPr>
        <w:t>Jed však nebyl správně použit a Litviněnko umíral přes tři týdny.</w:t>
      </w:r>
      <w:r w:rsidR="00FD5FBA">
        <w:rPr>
          <w:rFonts w:cs="Calibri"/>
          <w:color w:val="000000"/>
          <w:highlight w:val="white"/>
        </w:rPr>
        <w:t xml:space="preserve"> </w:t>
      </w:r>
      <w:r w:rsidR="00DF6F96">
        <w:rPr>
          <w:rFonts w:cs="Calibri"/>
          <w:color w:val="000000"/>
          <w:highlight w:val="white"/>
        </w:rPr>
        <w:t xml:space="preserve">Událost se odehrála </w:t>
      </w:r>
      <w:r w:rsidR="00E86A0C" w:rsidRPr="00E86A0C">
        <w:rPr>
          <w:rFonts w:cs="Calibri"/>
          <w:color w:val="000000"/>
        </w:rPr>
        <w:t>v listopadu roku</w:t>
      </w:r>
      <w:r w:rsidR="00E86A0C">
        <w:rPr>
          <w:rFonts w:cs="Calibri"/>
          <w:color w:val="000000"/>
        </w:rPr>
        <w:t xml:space="preserve"> </w:t>
      </w:r>
      <w:r w:rsidR="004A30C7">
        <w:rPr>
          <w:rFonts w:cs="Calibri"/>
          <w:color w:val="000000"/>
          <w:highlight w:val="white"/>
        </w:rPr>
        <w:t xml:space="preserve">2006 </w:t>
      </w:r>
      <w:r w:rsidR="000508BC">
        <w:rPr>
          <w:rFonts w:cs="Calibri"/>
          <w:color w:val="000000"/>
          <w:highlight w:val="white"/>
        </w:rPr>
        <w:t xml:space="preserve">v Londýně </w:t>
      </w:r>
      <w:r w:rsidR="005B09A9">
        <w:rPr>
          <w:rFonts w:cs="Calibri"/>
          <w:color w:val="000000"/>
          <w:highlight w:val="white"/>
        </w:rPr>
        <w:t xml:space="preserve">– tehdy svět </w:t>
      </w:r>
      <w:r w:rsidR="00091602">
        <w:rPr>
          <w:rFonts w:cs="Calibri"/>
          <w:color w:val="000000"/>
          <w:highlight w:val="white"/>
        </w:rPr>
        <w:t>obletěla dnes už ikonická fotografie muže zničeného účinkem jedu</w:t>
      </w:r>
      <w:r w:rsidR="001A10A9">
        <w:rPr>
          <w:rFonts w:cs="Calibri"/>
          <w:color w:val="000000"/>
          <w:highlight w:val="white"/>
        </w:rPr>
        <w:t xml:space="preserve"> </w:t>
      </w:r>
      <w:r w:rsidR="001A10A9">
        <w:rPr>
          <w:rFonts w:cs="Calibri"/>
          <w:color w:val="000000"/>
          <w:highlight w:val="white"/>
        </w:rPr>
        <w:t>v nemocniční posteli</w:t>
      </w:r>
      <w:r w:rsidR="00272FCF">
        <w:rPr>
          <w:rFonts w:cs="Calibri"/>
          <w:color w:val="000000"/>
          <w:highlight w:val="white"/>
        </w:rPr>
        <w:t>.</w:t>
      </w:r>
      <w:r w:rsidR="004030C2">
        <w:rPr>
          <w:rFonts w:cs="Calibri"/>
          <w:color w:val="000000"/>
          <w:highlight w:val="white"/>
        </w:rPr>
        <w:t xml:space="preserve"> </w:t>
      </w:r>
      <w:r w:rsidR="004030C2" w:rsidRPr="00E86A0C">
        <w:rPr>
          <w:rFonts w:cs="Calibri"/>
          <w:color w:val="000000" w:themeColor="text1"/>
        </w:rPr>
        <w:t xml:space="preserve">Marina </w:t>
      </w:r>
      <w:proofErr w:type="spellStart"/>
      <w:r w:rsidR="004030C2" w:rsidRPr="00E86A0C">
        <w:rPr>
          <w:rFonts w:cs="Calibri"/>
          <w:color w:val="000000" w:themeColor="text1"/>
        </w:rPr>
        <w:t>Litviněnková</w:t>
      </w:r>
      <w:proofErr w:type="spellEnd"/>
      <w:r w:rsidR="004030C2" w:rsidRPr="00E86A0C">
        <w:rPr>
          <w:rFonts w:cs="Calibri"/>
          <w:color w:val="000000" w:themeColor="text1"/>
        </w:rPr>
        <w:t xml:space="preserve"> se </w:t>
      </w:r>
      <w:r w:rsidR="00907DD5" w:rsidRPr="00E86A0C">
        <w:rPr>
          <w:rFonts w:cs="Calibri"/>
          <w:color w:val="000000" w:themeColor="text1"/>
        </w:rPr>
        <w:t xml:space="preserve">ve hře </w:t>
      </w:r>
      <w:r w:rsidR="004030C2" w:rsidRPr="00E86A0C">
        <w:rPr>
          <w:rFonts w:cs="Calibri"/>
          <w:color w:val="000000" w:themeColor="text1"/>
        </w:rPr>
        <w:t xml:space="preserve">k tehdejším </w:t>
      </w:r>
      <w:r w:rsidR="00907DD5" w:rsidRPr="00E86A0C">
        <w:rPr>
          <w:rFonts w:cs="Calibri"/>
          <w:color w:val="000000" w:themeColor="text1"/>
        </w:rPr>
        <w:t xml:space="preserve">událostem vrací a v době </w:t>
      </w:r>
      <w:proofErr w:type="spellStart"/>
      <w:r w:rsidR="00907DD5" w:rsidRPr="00E86A0C">
        <w:rPr>
          <w:rFonts w:cs="Calibri"/>
          <w:color w:val="000000" w:themeColor="text1"/>
        </w:rPr>
        <w:t>postfaktické</w:t>
      </w:r>
      <w:proofErr w:type="spellEnd"/>
      <w:r w:rsidR="00907DD5" w:rsidRPr="00E86A0C">
        <w:rPr>
          <w:rFonts w:cs="Calibri"/>
          <w:color w:val="000000" w:themeColor="text1"/>
        </w:rPr>
        <w:t xml:space="preserve"> pátrá po pravdě. Může dosáhnout nějaké spravedlnosti? </w:t>
      </w:r>
    </w:p>
    <w:p w14:paraId="402B21F7" w14:textId="77777777" w:rsidR="006824E1" w:rsidRDefault="005B09A9" w:rsidP="00575A6F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  <w:highlight w:val="white"/>
        </w:rPr>
      </w:pPr>
      <w:r>
        <w:rPr>
          <w:rFonts w:cs="Calibri"/>
          <w:color w:val="000000"/>
          <w:highlight w:val="white"/>
        </w:rPr>
        <w:t>„</w:t>
      </w:r>
      <w:r w:rsidR="00587F68" w:rsidRPr="00AE7894">
        <w:rPr>
          <w:rFonts w:cs="Calibri"/>
          <w:i/>
          <w:color w:val="000000"/>
          <w:highlight w:val="white"/>
        </w:rPr>
        <w:t>Příliš drahý jed</w:t>
      </w:r>
      <w:r w:rsidR="0042169A">
        <w:rPr>
          <w:rFonts w:cs="Calibri"/>
          <w:i/>
          <w:color w:val="000000"/>
          <w:highlight w:val="white"/>
        </w:rPr>
        <w:t xml:space="preserve"> není čisté dokudrama,</w:t>
      </w:r>
      <w:r w:rsidR="00587F68" w:rsidRPr="00AE7894">
        <w:rPr>
          <w:rFonts w:cs="Calibri"/>
          <w:i/>
          <w:color w:val="000000"/>
          <w:highlight w:val="white"/>
        </w:rPr>
        <w:t xml:space="preserve"> </w:t>
      </w:r>
      <w:r w:rsidR="00A251CD" w:rsidRPr="00AE7894">
        <w:rPr>
          <w:rFonts w:cs="Calibri"/>
          <w:i/>
          <w:color w:val="000000"/>
          <w:highlight w:val="white"/>
        </w:rPr>
        <w:t>je</w:t>
      </w:r>
      <w:r w:rsidR="0042169A">
        <w:rPr>
          <w:rFonts w:cs="Calibri"/>
          <w:i/>
          <w:color w:val="000000"/>
          <w:highlight w:val="white"/>
        </w:rPr>
        <w:t xml:space="preserve"> to</w:t>
      </w:r>
      <w:r w:rsidR="00A251CD" w:rsidRPr="00AE7894">
        <w:rPr>
          <w:rFonts w:cs="Calibri"/>
          <w:i/>
          <w:color w:val="000000"/>
          <w:highlight w:val="white"/>
        </w:rPr>
        <w:t xml:space="preserve"> </w:t>
      </w:r>
      <w:r w:rsidR="00A251CD" w:rsidRPr="004A30C7">
        <w:rPr>
          <w:rFonts w:cs="Calibri"/>
          <w:b/>
          <w:i/>
          <w:color w:val="000000"/>
          <w:highlight w:val="white"/>
        </w:rPr>
        <w:t>hra, která se dynamicky pohybuje</w:t>
      </w:r>
      <w:r w:rsidR="00A251CD" w:rsidRPr="00AE7894">
        <w:rPr>
          <w:rFonts w:cs="Calibri"/>
          <w:i/>
          <w:color w:val="000000"/>
          <w:highlight w:val="white"/>
        </w:rPr>
        <w:t xml:space="preserve"> jak v různých časových rovinách, </w:t>
      </w:r>
      <w:r w:rsidR="00A251CD" w:rsidRPr="004A30C7">
        <w:rPr>
          <w:rFonts w:cs="Calibri"/>
          <w:i/>
          <w:color w:val="000000"/>
          <w:highlight w:val="white"/>
        </w:rPr>
        <w:t>tak i</w:t>
      </w:r>
      <w:r w:rsidR="00A251CD" w:rsidRPr="004A30C7">
        <w:rPr>
          <w:rFonts w:cs="Calibri"/>
          <w:b/>
          <w:i/>
          <w:color w:val="000000"/>
          <w:highlight w:val="white"/>
        </w:rPr>
        <w:t xml:space="preserve"> v různých žánrech</w:t>
      </w:r>
      <w:r w:rsidR="00A251CD" w:rsidRPr="00AE7894">
        <w:rPr>
          <w:rFonts w:cs="Calibri"/>
          <w:i/>
          <w:color w:val="000000"/>
          <w:highlight w:val="white"/>
        </w:rPr>
        <w:t xml:space="preserve"> – od detektivky, politické hry přes thriller, love story, frašku až po grotesku,“</w:t>
      </w:r>
      <w:r w:rsidR="00A251CD">
        <w:rPr>
          <w:rFonts w:cs="Calibri"/>
          <w:color w:val="000000"/>
          <w:highlight w:val="white"/>
        </w:rPr>
        <w:t xml:space="preserve"> </w:t>
      </w:r>
      <w:r w:rsidR="004C3C99">
        <w:rPr>
          <w:rFonts w:cs="Calibri"/>
          <w:color w:val="000000"/>
          <w:highlight w:val="white"/>
        </w:rPr>
        <w:t xml:space="preserve">komentuje dílo </w:t>
      </w:r>
      <w:r w:rsidR="00A251CD">
        <w:rPr>
          <w:rFonts w:cs="Calibri"/>
          <w:color w:val="000000"/>
          <w:highlight w:val="white"/>
        </w:rPr>
        <w:t xml:space="preserve">dramaturg </w:t>
      </w:r>
      <w:r w:rsidR="00A251CD" w:rsidRPr="00984D7D">
        <w:rPr>
          <w:rFonts w:cs="Calibri"/>
          <w:b/>
          <w:color w:val="000000"/>
          <w:highlight w:val="white"/>
        </w:rPr>
        <w:t>Zdeněk Janál</w:t>
      </w:r>
      <w:r w:rsidR="001A10FE">
        <w:rPr>
          <w:rFonts w:cs="Calibri"/>
          <w:color w:val="000000"/>
          <w:highlight w:val="white"/>
        </w:rPr>
        <w:t>,</w:t>
      </w:r>
      <w:r w:rsidR="00B55553">
        <w:rPr>
          <w:rFonts w:cs="Calibri"/>
          <w:color w:val="000000"/>
          <w:highlight w:val="white"/>
        </w:rPr>
        <w:t xml:space="preserve"> podle jehož slov autorka Lucy </w:t>
      </w:r>
      <w:proofErr w:type="spellStart"/>
      <w:r w:rsidR="00B55553">
        <w:rPr>
          <w:rFonts w:cs="Calibri"/>
          <w:color w:val="000000"/>
          <w:highlight w:val="white"/>
        </w:rPr>
        <w:t>Prebble</w:t>
      </w:r>
      <w:proofErr w:type="spellEnd"/>
      <w:r w:rsidR="00B55553">
        <w:rPr>
          <w:rFonts w:cs="Calibri"/>
          <w:color w:val="000000"/>
          <w:highlight w:val="white"/>
        </w:rPr>
        <w:t xml:space="preserve"> váhala, jestli samotného Putina zobrazí ve hře. „</w:t>
      </w:r>
      <w:r w:rsidR="00B55553" w:rsidRPr="004C17B6">
        <w:rPr>
          <w:rFonts w:cs="Calibri"/>
          <w:i/>
          <w:color w:val="000000"/>
          <w:highlight w:val="white"/>
        </w:rPr>
        <w:t>Nechtěla přispívat k jeho mytologizaci ani mu děl</w:t>
      </w:r>
      <w:r w:rsidR="004C17B6" w:rsidRPr="004C17B6">
        <w:rPr>
          <w:rFonts w:cs="Calibri"/>
          <w:i/>
          <w:color w:val="000000"/>
          <w:highlight w:val="white"/>
        </w:rPr>
        <w:t>a</w:t>
      </w:r>
      <w:r w:rsidR="00B55553" w:rsidRPr="004C17B6">
        <w:rPr>
          <w:rFonts w:cs="Calibri"/>
          <w:i/>
          <w:color w:val="000000"/>
          <w:highlight w:val="white"/>
        </w:rPr>
        <w:t>t negativní reklamu</w:t>
      </w:r>
      <w:r w:rsidR="004C17B6" w:rsidRPr="004C17B6">
        <w:rPr>
          <w:rFonts w:cs="Calibri"/>
          <w:i/>
          <w:color w:val="000000"/>
          <w:highlight w:val="white"/>
        </w:rPr>
        <w:t>. N</w:t>
      </w:r>
      <w:r w:rsidR="00B55553" w:rsidRPr="004C17B6">
        <w:rPr>
          <w:rFonts w:cs="Calibri"/>
          <w:i/>
          <w:color w:val="000000"/>
          <w:highlight w:val="white"/>
        </w:rPr>
        <w:t>akone</w:t>
      </w:r>
      <w:r w:rsidR="004C17B6" w:rsidRPr="004C17B6">
        <w:rPr>
          <w:rFonts w:cs="Calibri"/>
          <w:i/>
          <w:color w:val="000000"/>
          <w:highlight w:val="white"/>
        </w:rPr>
        <w:t>c</w:t>
      </w:r>
      <w:r w:rsidR="00B55553" w:rsidRPr="004C17B6">
        <w:rPr>
          <w:rFonts w:cs="Calibri"/>
          <w:i/>
          <w:color w:val="000000"/>
          <w:highlight w:val="white"/>
        </w:rPr>
        <w:t xml:space="preserve"> se ale bez něj jakožto symbolu zla a rozehrávače všeho tehdejšího dění neobešla.</w:t>
      </w:r>
      <w:r w:rsidR="004C17B6">
        <w:rPr>
          <w:rFonts w:cs="Calibri"/>
          <w:color w:val="000000"/>
          <w:highlight w:val="white"/>
        </w:rPr>
        <w:t>“</w:t>
      </w:r>
    </w:p>
    <w:p w14:paraId="51C2D600" w14:textId="77777777" w:rsidR="006824E1" w:rsidRDefault="003742B0" w:rsidP="00281F2B">
      <w:pPr>
        <w:tabs>
          <w:tab w:val="left" w:pos="10348"/>
        </w:tabs>
        <w:spacing w:line="276" w:lineRule="auto"/>
        <w:ind w:right="142"/>
        <w:jc w:val="left"/>
      </w:pPr>
      <w:r>
        <w:rPr>
          <w:rFonts w:cs="Calibri"/>
          <w:color w:val="000000"/>
          <w:highlight w:val="white"/>
        </w:rPr>
        <w:t>„</w:t>
      </w:r>
      <w:r w:rsidR="006824E1" w:rsidRPr="003742B0">
        <w:rPr>
          <w:rFonts w:cs="Calibri"/>
          <w:i/>
          <w:color w:val="000000"/>
          <w:highlight w:val="white"/>
        </w:rPr>
        <w:t>První, čím mě hra trkla do nosu, je její specifická práce s divákem.</w:t>
      </w:r>
      <w:r w:rsidRPr="003742B0">
        <w:rPr>
          <w:rFonts w:cs="Calibri"/>
          <w:i/>
          <w:color w:val="000000"/>
          <w:highlight w:val="white"/>
        </w:rPr>
        <w:t xml:space="preserve"> </w:t>
      </w:r>
      <w:r w:rsidRPr="009578B6">
        <w:rPr>
          <w:b/>
          <w:i/>
        </w:rPr>
        <w:t>Postavy</w:t>
      </w:r>
      <w:r w:rsidR="006824E1" w:rsidRPr="003742B0">
        <w:rPr>
          <w:i/>
        </w:rPr>
        <w:t xml:space="preserve"> se obrací přímo do publika a </w:t>
      </w:r>
      <w:r w:rsidR="006824E1" w:rsidRPr="009578B6">
        <w:rPr>
          <w:b/>
          <w:i/>
        </w:rPr>
        <w:t>jedna konkrétní</w:t>
      </w:r>
      <w:r w:rsidRPr="009578B6">
        <w:rPr>
          <w:b/>
          <w:i/>
        </w:rPr>
        <w:t xml:space="preserve"> </w:t>
      </w:r>
      <w:r w:rsidR="006824E1" w:rsidRPr="009578B6">
        <w:rPr>
          <w:b/>
          <w:i/>
        </w:rPr>
        <w:t>se snaží publikem manipulovat</w:t>
      </w:r>
      <w:r w:rsidR="006824E1" w:rsidRPr="003742B0">
        <w:rPr>
          <w:i/>
        </w:rPr>
        <w:t xml:space="preserve"> a vnutit mu svoji verzi vyprávěného příběhu, přičemž záměrně narušuje dění na jevišti</w:t>
      </w:r>
      <w:r w:rsidRPr="003742B0">
        <w:rPr>
          <w:i/>
        </w:rPr>
        <w:t>,“</w:t>
      </w:r>
      <w:r>
        <w:rPr>
          <w:i/>
        </w:rPr>
        <w:t xml:space="preserve"> </w:t>
      </w:r>
      <w:r w:rsidR="004C3C99" w:rsidRPr="004C3C99">
        <w:t xml:space="preserve">upozorňuje režisér </w:t>
      </w:r>
      <w:r w:rsidR="004C3C99" w:rsidRPr="006918D2">
        <w:rPr>
          <w:b/>
        </w:rPr>
        <w:t>Adam Doležal</w:t>
      </w:r>
      <w:r w:rsidR="004C3C99" w:rsidRPr="004C3C99">
        <w:t>,</w:t>
      </w:r>
      <w:r w:rsidR="004C3C99">
        <w:rPr>
          <w:i/>
        </w:rPr>
        <w:t xml:space="preserve"> </w:t>
      </w:r>
      <w:r w:rsidR="004C3C99">
        <w:t xml:space="preserve">pro kterého je to po Čarodějkách ze </w:t>
      </w:r>
      <w:proofErr w:type="spellStart"/>
      <w:r w:rsidR="004C3C99">
        <w:t>Salemu</w:t>
      </w:r>
      <w:proofErr w:type="spellEnd"/>
      <w:r w:rsidR="004C3C99">
        <w:t xml:space="preserve"> a Králičí noře třetí setkání s plzeňským činoherním souborem. </w:t>
      </w:r>
      <w:r w:rsidR="004C3C99" w:rsidRPr="004C17B6">
        <w:rPr>
          <w:color w:val="000000" w:themeColor="text1"/>
        </w:rPr>
        <w:t>„</w:t>
      </w:r>
      <w:r w:rsidR="006824E1" w:rsidRPr="004C17B6">
        <w:rPr>
          <w:i/>
          <w:color w:val="000000" w:themeColor="text1"/>
        </w:rPr>
        <w:t>Tento nezvyklý autorský postup mi otevřel jedno ze zásadních témat hry</w:t>
      </w:r>
      <w:r w:rsidR="00F67494" w:rsidRPr="004C17B6">
        <w:rPr>
          <w:i/>
          <w:color w:val="000000" w:themeColor="text1"/>
        </w:rPr>
        <w:t xml:space="preserve"> – j</w:t>
      </w:r>
      <w:r w:rsidR="006824E1" w:rsidRPr="004C17B6">
        <w:rPr>
          <w:i/>
          <w:color w:val="000000" w:themeColor="text1"/>
        </w:rPr>
        <w:t>sme doslova bombardováni informacemi ze všech stran a je čím dál tím těžší se v</w:t>
      </w:r>
      <w:r w:rsidR="00575A6F" w:rsidRPr="004C17B6">
        <w:rPr>
          <w:i/>
          <w:color w:val="000000" w:themeColor="text1"/>
        </w:rPr>
        <w:t> </w:t>
      </w:r>
      <w:r w:rsidR="006824E1" w:rsidRPr="004C17B6">
        <w:rPr>
          <w:i/>
          <w:color w:val="000000" w:themeColor="text1"/>
        </w:rPr>
        <w:t xml:space="preserve">nich vyznat. </w:t>
      </w:r>
      <w:r w:rsidR="00575A6F" w:rsidRPr="004C17B6">
        <w:rPr>
          <w:i/>
          <w:color w:val="000000" w:themeColor="text1"/>
        </w:rPr>
        <w:t>P</w:t>
      </w:r>
      <w:r w:rsidR="006824E1" w:rsidRPr="004C17B6">
        <w:rPr>
          <w:i/>
          <w:color w:val="000000" w:themeColor="text1"/>
        </w:rPr>
        <w:t xml:space="preserve">ublikum se ocitá uvnitř této informační manipulace, stává se její součástí a může tak lépe nahlédnout </w:t>
      </w:r>
      <w:r w:rsidR="00575A6F" w:rsidRPr="004C17B6">
        <w:rPr>
          <w:i/>
          <w:color w:val="000000" w:themeColor="text1"/>
        </w:rPr>
        <w:t xml:space="preserve">na </w:t>
      </w:r>
      <w:r w:rsidR="006824E1" w:rsidRPr="004C17B6">
        <w:rPr>
          <w:i/>
          <w:color w:val="000000" w:themeColor="text1"/>
        </w:rPr>
        <w:t>její směšnost</w:t>
      </w:r>
      <w:r w:rsidR="00575A6F" w:rsidRPr="004C17B6">
        <w:rPr>
          <w:color w:val="000000" w:themeColor="text1"/>
        </w:rPr>
        <w:t>.“</w:t>
      </w:r>
    </w:p>
    <w:p w14:paraId="3A988C9A" w14:textId="3DC45A4F" w:rsidR="00575A6F" w:rsidRDefault="009578B6" w:rsidP="00A5335F">
      <w:pPr>
        <w:tabs>
          <w:tab w:val="left" w:pos="10348"/>
        </w:tabs>
        <w:spacing w:line="276" w:lineRule="auto"/>
        <w:ind w:right="142"/>
        <w:jc w:val="left"/>
      </w:pPr>
      <w:r w:rsidRPr="00F97D25">
        <w:rPr>
          <w:b/>
        </w:rPr>
        <w:t>Na jevišti se vystřídá</w:t>
      </w:r>
      <w:r w:rsidR="009976A1" w:rsidRPr="00F97D25">
        <w:rPr>
          <w:b/>
        </w:rPr>
        <w:t xml:space="preserve"> </w:t>
      </w:r>
      <w:r w:rsidR="009976A1" w:rsidRPr="003F4DCB">
        <w:rPr>
          <w:b/>
          <w:color w:val="000000" w:themeColor="text1"/>
        </w:rPr>
        <w:t xml:space="preserve">22 </w:t>
      </w:r>
      <w:r w:rsidR="009976A1" w:rsidRPr="00F97D25">
        <w:rPr>
          <w:b/>
        </w:rPr>
        <w:t>herců ve více než 6</w:t>
      </w:r>
      <w:r w:rsidR="000E0F52" w:rsidRPr="00F97D25">
        <w:rPr>
          <w:b/>
        </w:rPr>
        <w:t>0</w:t>
      </w:r>
      <w:r w:rsidR="009976A1" w:rsidRPr="00F97D25">
        <w:rPr>
          <w:b/>
        </w:rPr>
        <w:t xml:space="preserve"> rolích</w:t>
      </w:r>
      <w:r w:rsidR="00E70798" w:rsidRPr="00F97D25">
        <w:rPr>
          <w:b/>
        </w:rPr>
        <w:t xml:space="preserve"> a v nepočítaně prostředích</w:t>
      </w:r>
      <w:r w:rsidR="00F97D25">
        <w:t xml:space="preserve">. Inscenovat hru na malé scéně proto byla velká výzva </w:t>
      </w:r>
      <w:r w:rsidR="008157E9">
        <w:t>pro scénografa i režiséra</w:t>
      </w:r>
      <w:r w:rsidR="00F97D25">
        <w:t xml:space="preserve">. </w:t>
      </w:r>
      <w:r w:rsidR="00E70798">
        <w:t>„</w:t>
      </w:r>
      <w:r w:rsidR="00E70798" w:rsidRPr="004570BD">
        <w:rPr>
          <w:i/>
        </w:rPr>
        <w:t xml:space="preserve">Malá scéna celkovému vyznění sluší, </w:t>
      </w:r>
      <w:r w:rsidR="00E70798" w:rsidRPr="004570BD">
        <w:rPr>
          <w:i/>
        </w:rPr>
        <w:lastRenderedPageBreak/>
        <w:t xml:space="preserve">ale </w:t>
      </w:r>
      <w:r w:rsidR="004570BD" w:rsidRPr="004C17B6">
        <w:rPr>
          <w:b/>
          <w:i/>
        </w:rPr>
        <w:t>bylo nutné vymyslet takový divadelní princip, který nám to všechno umožn</w:t>
      </w:r>
      <w:r w:rsidR="00A5335F">
        <w:rPr>
          <w:b/>
          <w:i/>
        </w:rPr>
        <w:t>í</w:t>
      </w:r>
      <w:r w:rsidR="00F97D25">
        <w:rPr>
          <w:i/>
        </w:rPr>
        <w:t xml:space="preserve">,“ </w:t>
      </w:r>
      <w:r w:rsidR="00F97D25" w:rsidRPr="000209B7">
        <w:t xml:space="preserve">říká </w:t>
      </w:r>
      <w:r w:rsidR="00F97D25" w:rsidRPr="000209B7">
        <w:rPr>
          <w:b/>
        </w:rPr>
        <w:t>Adam Doležal</w:t>
      </w:r>
      <w:r w:rsidR="00F97D25">
        <w:rPr>
          <w:i/>
        </w:rPr>
        <w:t>, „o</w:t>
      </w:r>
      <w:r w:rsidR="004570BD" w:rsidRPr="004570BD">
        <w:rPr>
          <w:i/>
        </w:rPr>
        <w:t>drazili jsme se od kabaretního vyznění předlohy a vytvořili ambivalentní</w:t>
      </w:r>
      <w:r w:rsidR="00575A6F" w:rsidRPr="004570BD">
        <w:rPr>
          <w:i/>
        </w:rPr>
        <w:t xml:space="preserve"> prostor, který nám dovoluje hrát celý kus jako divadlo na divadle (v souznění s předlohou spíše jako </w:t>
      </w:r>
      <w:r w:rsidR="00C41951">
        <w:rPr>
          <w:rFonts w:ascii="Arial" w:hAnsi="Arial" w:cs="Arial"/>
          <w:color w:val="202122"/>
          <w:sz w:val="21"/>
          <w:szCs w:val="21"/>
          <w:shd w:val="clear" w:color="auto" w:fill="FFFFFF"/>
        </w:rPr>
        <w:t>‚</w:t>
      </w:r>
      <w:r w:rsidR="00575A6F" w:rsidRPr="004570BD">
        <w:rPr>
          <w:i/>
        </w:rPr>
        <w:t>divadlo na divadle na divadle a v divadle</w:t>
      </w:r>
      <w:r w:rsidR="00C41951">
        <w:rPr>
          <w:rFonts w:ascii="Arial" w:hAnsi="Arial" w:cs="Arial"/>
          <w:color w:val="202122"/>
          <w:sz w:val="21"/>
          <w:szCs w:val="21"/>
          <w:shd w:val="clear" w:color="auto" w:fill="FFFFFF"/>
        </w:rPr>
        <w:t>‘</w:t>
      </w:r>
      <w:r w:rsidR="00575A6F" w:rsidRPr="004570BD">
        <w:rPr>
          <w:i/>
        </w:rPr>
        <w:t>). Vím, že to zní složitě, ale věřím, že ve výsledku to tak působit nebude. Ovšem logistická práce byla v tomto případě náročnější, než bývá obvykle.</w:t>
      </w:r>
      <w:r w:rsidR="004570BD" w:rsidRPr="004570BD">
        <w:t>“</w:t>
      </w:r>
      <w:r w:rsidR="00F76889">
        <w:t xml:space="preserve"> Autorem scény je </w:t>
      </w:r>
      <w:r w:rsidR="00F76889" w:rsidRPr="00A75000">
        <w:rPr>
          <w:b/>
        </w:rPr>
        <w:t>Michal Syrový</w:t>
      </w:r>
      <w:r w:rsidR="00F76889">
        <w:t xml:space="preserve">, herce oblékla kostýmní </w:t>
      </w:r>
      <w:r w:rsidR="007201E8">
        <w:t>výtvarnice</w:t>
      </w:r>
      <w:r w:rsidR="007201E8" w:rsidRPr="00A75000">
        <w:rPr>
          <w:b/>
        </w:rPr>
        <w:t xml:space="preserve"> </w:t>
      </w:r>
      <w:proofErr w:type="spellStart"/>
      <w:r w:rsidR="00F76889" w:rsidRPr="00A75000">
        <w:rPr>
          <w:b/>
        </w:rPr>
        <w:t>Agni</w:t>
      </w:r>
      <w:r w:rsidR="00A75000">
        <w:rPr>
          <w:b/>
        </w:rPr>
        <w:t>e</w:t>
      </w:r>
      <w:r w:rsidR="00F76889" w:rsidRPr="00A75000">
        <w:rPr>
          <w:b/>
        </w:rPr>
        <w:t>szka</w:t>
      </w:r>
      <w:proofErr w:type="spellEnd"/>
      <w:r w:rsidR="00F76889">
        <w:t xml:space="preserve"> </w:t>
      </w:r>
      <w:r w:rsidR="00F76889" w:rsidRPr="00A75000">
        <w:rPr>
          <w:b/>
        </w:rPr>
        <w:t>Pátá</w:t>
      </w:r>
      <w:r w:rsidR="00F76889">
        <w:t>-</w:t>
      </w:r>
      <w:proofErr w:type="spellStart"/>
      <w:r w:rsidR="00F76889" w:rsidRPr="00A75000">
        <w:rPr>
          <w:b/>
        </w:rPr>
        <w:t>Oldak</w:t>
      </w:r>
      <w:proofErr w:type="spellEnd"/>
      <w:r w:rsidR="00A75000">
        <w:t xml:space="preserve">, hudbu složil </w:t>
      </w:r>
      <w:r w:rsidR="00A75000" w:rsidRPr="00A75000">
        <w:rPr>
          <w:b/>
        </w:rPr>
        <w:t>Petr</w:t>
      </w:r>
      <w:r w:rsidR="00A75000">
        <w:t xml:space="preserve"> </w:t>
      </w:r>
      <w:r w:rsidR="00A75000" w:rsidRPr="00A75000">
        <w:rPr>
          <w:b/>
        </w:rPr>
        <w:t>Zeman</w:t>
      </w:r>
      <w:r w:rsidR="00A75000">
        <w:t>.</w:t>
      </w:r>
    </w:p>
    <w:p w14:paraId="0956B82E" w14:textId="77777777" w:rsidR="00A83300" w:rsidRDefault="00A83300" w:rsidP="00A83300">
      <w:pPr>
        <w:tabs>
          <w:tab w:val="left" w:pos="10348"/>
        </w:tabs>
        <w:spacing w:after="0" w:line="276" w:lineRule="auto"/>
        <w:ind w:right="142"/>
        <w:rPr>
          <w:rFonts w:cs="Calibri"/>
          <w:color w:val="000000"/>
          <w:highlight w:val="white"/>
        </w:rPr>
      </w:pPr>
      <w:r w:rsidRPr="00095058">
        <w:rPr>
          <w:rFonts w:cs="Calibri"/>
          <w:b/>
          <w:color w:val="000000"/>
          <w:highlight w:val="white"/>
        </w:rPr>
        <w:t>Vstupenky</w:t>
      </w:r>
      <w:r w:rsidRPr="00095058">
        <w:rPr>
          <w:rFonts w:cs="Calibri"/>
          <w:color w:val="000000"/>
          <w:highlight w:val="white"/>
        </w:rPr>
        <w:t xml:space="preserve"> mohou diváci zakoupit v pokladně předprodeje Smetanovy sady 16, 301 00 Plzeň, on-line na webových stránkách djkt.eu nebo v síti Plzeňská vstupenka. </w:t>
      </w:r>
    </w:p>
    <w:p w14:paraId="5EE47415" w14:textId="77777777" w:rsidR="0010789D" w:rsidRDefault="0010789D" w:rsidP="0010789D">
      <w:pPr>
        <w:pBdr>
          <w:bottom w:val="single" w:sz="4" w:space="1" w:color="auto"/>
        </w:pBdr>
        <w:tabs>
          <w:tab w:val="left" w:pos="10348"/>
        </w:tabs>
        <w:spacing w:after="0" w:line="276" w:lineRule="auto"/>
        <w:ind w:right="142"/>
        <w:rPr>
          <w:rFonts w:cs="Calibri"/>
          <w:color w:val="000000"/>
          <w:highlight w:val="white"/>
        </w:rPr>
      </w:pPr>
    </w:p>
    <w:p w14:paraId="7D462C62" w14:textId="77777777" w:rsidR="0010789D" w:rsidRDefault="0010789D" w:rsidP="00A83300">
      <w:pPr>
        <w:tabs>
          <w:tab w:val="left" w:pos="10348"/>
        </w:tabs>
        <w:spacing w:after="0" w:line="276" w:lineRule="auto"/>
        <w:ind w:right="142"/>
        <w:rPr>
          <w:rFonts w:cs="Calibri"/>
          <w:color w:val="000000"/>
          <w:highlight w:val="white"/>
        </w:rPr>
      </w:pPr>
    </w:p>
    <w:p w14:paraId="082194E1" w14:textId="77777777" w:rsidR="0010789D" w:rsidRDefault="0010789D" w:rsidP="00BF265B">
      <w:pPr>
        <w:pBdr>
          <w:bottom w:val="single" w:sz="4" w:space="1" w:color="auto"/>
        </w:pBdr>
        <w:tabs>
          <w:tab w:val="left" w:pos="10348"/>
        </w:tabs>
        <w:spacing w:after="0" w:line="276" w:lineRule="auto"/>
        <w:ind w:right="142"/>
        <w:jc w:val="left"/>
      </w:pPr>
      <w:r>
        <w:t xml:space="preserve">Britská dramatička </w:t>
      </w:r>
      <w:r w:rsidRPr="0010789D">
        <w:rPr>
          <w:b/>
        </w:rPr>
        <w:t xml:space="preserve">Lucy </w:t>
      </w:r>
      <w:proofErr w:type="spellStart"/>
      <w:r w:rsidRPr="0010789D">
        <w:rPr>
          <w:b/>
        </w:rPr>
        <w:t>Prebble</w:t>
      </w:r>
      <w:proofErr w:type="spellEnd"/>
      <w:r>
        <w:t xml:space="preserve"> se narodila v roce 1981.Pracovala jako novinářka a seriálová scenáristka (Tajný deník call girl). V roce 2009 byla nominována na Cenu Laurence Oliviera za svoji hru </w:t>
      </w:r>
      <w:proofErr w:type="spellStart"/>
      <w:r>
        <w:t>Enron</w:t>
      </w:r>
      <w:proofErr w:type="spellEnd"/>
      <w:r>
        <w:t xml:space="preserve"> o pádu energetického gigantu. Ještě větší úspěch zaznamenala s hrou o lékařském experimentu Vedlejší účinky, obdržela za ni Cenu kritiků pro nejlepší hru roku. Časopis Independent ji dokonce zařadil mezi 40 nejlepších her všech dob</w:t>
      </w:r>
      <w:r w:rsidRPr="00A5335F">
        <w:rPr>
          <w:b/>
        </w:rPr>
        <w:t xml:space="preserve">. Plzeňská inscenace Příliš drahého jedu je teprve druhou na českých scénách, poprvé se objevila ve Švandově divadle v režii Thomase </w:t>
      </w:r>
      <w:proofErr w:type="spellStart"/>
      <w:r w:rsidRPr="00A5335F">
        <w:rPr>
          <w:b/>
        </w:rPr>
        <w:t>Zielinského</w:t>
      </w:r>
      <w:proofErr w:type="spellEnd"/>
      <w:r>
        <w:t>.</w:t>
      </w:r>
    </w:p>
    <w:p w14:paraId="0B593729" w14:textId="77777777" w:rsidR="00F76889" w:rsidRDefault="00F76889" w:rsidP="00BF265B">
      <w:pPr>
        <w:pBdr>
          <w:bottom w:val="single" w:sz="4" w:space="1" w:color="auto"/>
        </w:pBdr>
        <w:tabs>
          <w:tab w:val="left" w:pos="10348"/>
        </w:tabs>
        <w:spacing w:after="0" w:line="276" w:lineRule="auto"/>
        <w:ind w:right="142"/>
        <w:jc w:val="left"/>
      </w:pPr>
    </w:p>
    <w:p w14:paraId="78A5D4F1" w14:textId="77777777" w:rsidR="008A378E" w:rsidRDefault="008A378E" w:rsidP="00F76889">
      <w:pPr>
        <w:tabs>
          <w:tab w:val="left" w:pos="10348"/>
        </w:tabs>
        <w:spacing w:after="0" w:line="276" w:lineRule="auto"/>
        <w:ind w:right="142"/>
        <w:rPr>
          <w:rFonts w:cs="Calibri"/>
          <w:color w:val="000000"/>
          <w:highlight w:val="white"/>
        </w:rPr>
      </w:pPr>
    </w:p>
    <w:p w14:paraId="0CE71279" w14:textId="77777777" w:rsidR="009A08BE" w:rsidRDefault="009A08BE">
      <w:pPr>
        <w:spacing w:after="0"/>
        <w:jc w:val="left"/>
        <w:rPr>
          <w:rFonts w:cs="Calibri"/>
          <w:color w:val="000000"/>
          <w:highlight w:val="white"/>
        </w:rPr>
      </w:pPr>
      <w:r>
        <w:rPr>
          <w:rFonts w:cs="Calibri"/>
          <w:color w:val="000000"/>
          <w:highlight w:val="white"/>
        </w:rPr>
        <w:br w:type="page"/>
      </w:r>
    </w:p>
    <w:p w14:paraId="17BC553F" w14:textId="77777777" w:rsidR="001A6491" w:rsidRDefault="001A6491" w:rsidP="001A6491">
      <w:pPr>
        <w:tabs>
          <w:tab w:val="left" w:pos="10348"/>
        </w:tabs>
        <w:spacing w:after="0" w:line="276" w:lineRule="auto"/>
        <w:ind w:right="142"/>
        <w:rPr>
          <w:rFonts w:cs="Calibri"/>
          <w:color w:val="000000"/>
        </w:rPr>
      </w:pPr>
      <w:r w:rsidRPr="001A6491">
        <w:rPr>
          <w:rFonts w:cs="Calibri"/>
          <w:color w:val="000000"/>
        </w:rPr>
        <w:lastRenderedPageBreak/>
        <w:t xml:space="preserve">Lucy </w:t>
      </w:r>
      <w:proofErr w:type="spellStart"/>
      <w:r w:rsidRPr="001A6491">
        <w:rPr>
          <w:rFonts w:cs="Calibri"/>
          <w:color w:val="000000"/>
        </w:rPr>
        <w:t>Prebble</w:t>
      </w:r>
      <w:proofErr w:type="spellEnd"/>
      <w:r>
        <w:rPr>
          <w:rFonts w:cs="Calibri"/>
          <w:color w:val="000000"/>
        </w:rPr>
        <w:t xml:space="preserve"> </w:t>
      </w:r>
      <w:r w:rsidRPr="001A6491">
        <w:rPr>
          <w:rFonts w:cs="Calibri"/>
          <w:color w:val="000000"/>
        </w:rPr>
        <w:t xml:space="preserve">podle knihy Luka </w:t>
      </w:r>
      <w:proofErr w:type="spellStart"/>
      <w:r w:rsidRPr="001A6491">
        <w:rPr>
          <w:rFonts w:cs="Calibri"/>
          <w:color w:val="000000"/>
        </w:rPr>
        <w:t>Hardinga</w:t>
      </w:r>
      <w:proofErr w:type="spellEnd"/>
    </w:p>
    <w:p w14:paraId="2F1F0896" w14:textId="77777777" w:rsidR="001A6491" w:rsidRPr="001A6491" w:rsidRDefault="001A6491" w:rsidP="009A08BE">
      <w:pPr>
        <w:tabs>
          <w:tab w:val="left" w:pos="10348"/>
        </w:tabs>
        <w:spacing w:line="276" w:lineRule="auto"/>
        <w:ind w:right="142"/>
        <w:rPr>
          <w:rFonts w:cs="Calibri"/>
          <w:b/>
          <w:color w:val="000000"/>
          <w:sz w:val="36"/>
          <w:szCs w:val="36"/>
        </w:rPr>
      </w:pPr>
      <w:r w:rsidRPr="001A6491">
        <w:rPr>
          <w:rFonts w:cs="Calibri"/>
          <w:b/>
          <w:color w:val="000000"/>
          <w:sz w:val="36"/>
          <w:szCs w:val="36"/>
        </w:rPr>
        <w:t>Příliš drahý jed</w:t>
      </w:r>
    </w:p>
    <w:p w14:paraId="54992CE5" w14:textId="77777777" w:rsidR="00681551" w:rsidRDefault="00681551" w:rsidP="00681551">
      <w:pPr>
        <w:tabs>
          <w:tab w:val="left" w:pos="2835"/>
        </w:tabs>
        <w:spacing w:after="0" w:line="276" w:lineRule="auto"/>
        <w:ind w:right="142"/>
        <w:rPr>
          <w:rFonts w:cs="Calibri"/>
          <w:color w:val="000000"/>
        </w:rPr>
      </w:pPr>
      <w:r>
        <w:rPr>
          <w:rFonts w:cs="Calibri"/>
          <w:color w:val="000000"/>
        </w:rPr>
        <w:t>Překlad</w:t>
      </w:r>
      <w:r>
        <w:rPr>
          <w:rFonts w:cs="Calibri"/>
          <w:color w:val="000000"/>
        </w:rPr>
        <w:tab/>
      </w:r>
      <w:r w:rsidR="001A6491" w:rsidRPr="00681551">
        <w:rPr>
          <w:rFonts w:cs="Calibri"/>
          <w:b/>
          <w:color w:val="000000"/>
        </w:rPr>
        <w:t>Ester Žantovská</w:t>
      </w:r>
    </w:p>
    <w:p w14:paraId="135C3532" w14:textId="77777777" w:rsidR="00681551" w:rsidRDefault="001A6491" w:rsidP="00681551">
      <w:pPr>
        <w:tabs>
          <w:tab w:val="left" w:pos="2835"/>
        </w:tabs>
        <w:spacing w:after="0" w:line="276" w:lineRule="auto"/>
        <w:ind w:right="142"/>
        <w:rPr>
          <w:rFonts w:cs="Calibri"/>
          <w:color w:val="000000"/>
        </w:rPr>
      </w:pPr>
      <w:r w:rsidRPr="001A6491">
        <w:rPr>
          <w:rFonts w:cs="Calibri"/>
          <w:color w:val="000000"/>
        </w:rPr>
        <w:t>Režie</w:t>
      </w:r>
      <w:r w:rsidR="00681551">
        <w:rPr>
          <w:rFonts w:cs="Calibri"/>
          <w:color w:val="000000"/>
        </w:rPr>
        <w:tab/>
      </w:r>
      <w:r w:rsidRPr="00681551">
        <w:rPr>
          <w:rFonts w:cs="Calibri"/>
          <w:b/>
          <w:color w:val="000000"/>
        </w:rPr>
        <w:t>Adam</w:t>
      </w:r>
      <w:r w:rsidRPr="001A6491">
        <w:rPr>
          <w:rFonts w:cs="Calibri"/>
          <w:color w:val="000000"/>
        </w:rPr>
        <w:t xml:space="preserve"> </w:t>
      </w:r>
      <w:r w:rsidRPr="00681551">
        <w:rPr>
          <w:rFonts w:cs="Calibri"/>
          <w:b/>
          <w:color w:val="000000"/>
        </w:rPr>
        <w:t>Doležal</w:t>
      </w:r>
    </w:p>
    <w:p w14:paraId="53717722" w14:textId="77777777" w:rsidR="00681551" w:rsidRDefault="001A6491" w:rsidP="00681551">
      <w:pPr>
        <w:tabs>
          <w:tab w:val="left" w:pos="2835"/>
        </w:tabs>
        <w:spacing w:after="0" w:line="276" w:lineRule="auto"/>
        <w:ind w:right="142"/>
        <w:rPr>
          <w:rFonts w:cs="Calibri"/>
          <w:color w:val="000000"/>
        </w:rPr>
      </w:pPr>
      <w:r w:rsidRPr="001A6491">
        <w:rPr>
          <w:rFonts w:cs="Calibri"/>
          <w:color w:val="000000"/>
        </w:rPr>
        <w:t>Dramaturgie</w:t>
      </w:r>
      <w:r w:rsidR="00681551">
        <w:rPr>
          <w:rFonts w:cs="Calibri"/>
          <w:color w:val="000000"/>
        </w:rPr>
        <w:tab/>
      </w:r>
      <w:r w:rsidRPr="00681551">
        <w:rPr>
          <w:rFonts w:cs="Calibri"/>
          <w:b/>
          <w:color w:val="000000"/>
        </w:rPr>
        <w:t>Zdeněk</w:t>
      </w:r>
      <w:r w:rsidRPr="001A6491">
        <w:rPr>
          <w:rFonts w:cs="Calibri"/>
          <w:color w:val="000000"/>
        </w:rPr>
        <w:t xml:space="preserve"> </w:t>
      </w:r>
      <w:r w:rsidRPr="00681551">
        <w:rPr>
          <w:rFonts w:cs="Calibri"/>
          <w:b/>
          <w:color w:val="000000"/>
        </w:rPr>
        <w:t>Janál</w:t>
      </w:r>
    </w:p>
    <w:p w14:paraId="42F4477E" w14:textId="77777777" w:rsidR="00681551" w:rsidRDefault="001A6491" w:rsidP="00681551">
      <w:pPr>
        <w:tabs>
          <w:tab w:val="left" w:pos="2835"/>
        </w:tabs>
        <w:spacing w:after="0" w:line="276" w:lineRule="auto"/>
        <w:ind w:right="142"/>
        <w:rPr>
          <w:rFonts w:cs="Calibri"/>
          <w:color w:val="000000"/>
        </w:rPr>
      </w:pPr>
      <w:r w:rsidRPr="001A6491">
        <w:rPr>
          <w:rFonts w:cs="Calibri"/>
          <w:color w:val="000000"/>
        </w:rPr>
        <w:t>Scéna</w:t>
      </w:r>
      <w:r w:rsidR="00681551">
        <w:rPr>
          <w:rFonts w:cs="Calibri"/>
          <w:color w:val="000000"/>
        </w:rPr>
        <w:tab/>
      </w:r>
      <w:r w:rsidRPr="00681551">
        <w:rPr>
          <w:rFonts w:cs="Calibri"/>
          <w:b/>
          <w:color w:val="000000"/>
        </w:rPr>
        <w:t>Michal</w:t>
      </w:r>
      <w:r w:rsidRPr="001A6491">
        <w:rPr>
          <w:rFonts w:cs="Calibri"/>
          <w:color w:val="000000"/>
        </w:rPr>
        <w:t xml:space="preserve"> </w:t>
      </w:r>
      <w:r w:rsidRPr="00681551">
        <w:rPr>
          <w:rFonts w:cs="Calibri"/>
          <w:b/>
          <w:color w:val="000000"/>
        </w:rPr>
        <w:t>Syrový</w:t>
      </w:r>
    </w:p>
    <w:p w14:paraId="30677515" w14:textId="77777777" w:rsidR="00681551" w:rsidRDefault="001A6491" w:rsidP="00681551">
      <w:pPr>
        <w:tabs>
          <w:tab w:val="left" w:pos="2835"/>
        </w:tabs>
        <w:spacing w:after="0" w:line="276" w:lineRule="auto"/>
        <w:ind w:right="142"/>
        <w:rPr>
          <w:rFonts w:cs="Calibri"/>
          <w:color w:val="000000"/>
        </w:rPr>
      </w:pPr>
      <w:r w:rsidRPr="001A6491">
        <w:rPr>
          <w:rFonts w:cs="Calibri"/>
          <w:color w:val="000000"/>
        </w:rPr>
        <w:t>Kostýmy</w:t>
      </w:r>
      <w:r w:rsidR="00681551">
        <w:rPr>
          <w:rFonts w:cs="Calibri"/>
          <w:color w:val="000000"/>
        </w:rPr>
        <w:tab/>
      </w:r>
      <w:r w:rsidRPr="00681551">
        <w:rPr>
          <w:rFonts w:cs="Calibri"/>
          <w:b/>
          <w:color w:val="000000"/>
        </w:rPr>
        <w:t>Agnieszka Pátá</w:t>
      </w:r>
      <w:r w:rsidR="00160D36">
        <w:rPr>
          <w:rFonts w:cs="Calibri"/>
          <w:b/>
          <w:color w:val="000000"/>
        </w:rPr>
        <w:t>-</w:t>
      </w:r>
      <w:r w:rsidRPr="00681551">
        <w:rPr>
          <w:rFonts w:cs="Calibri"/>
          <w:b/>
          <w:color w:val="000000"/>
        </w:rPr>
        <w:t>Oldak</w:t>
      </w:r>
    </w:p>
    <w:p w14:paraId="0C0364F9" w14:textId="77777777" w:rsidR="00681551" w:rsidRDefault="001A6491" w:rsidP="00681551">
      <w:pPr>
        <w:tabs>
          <w:tab w:val="left" w:pos="2835"/>
        </w:tabs>
        <w:spacing w:after="0" w:line="276" w:lineRule="auto"/>
        <w:ind w:right="142"/>
        <w:rPr>
          <w:rFonts w:cs="Calibri"/>
          <w:color w:val="000000"/>
        </w:rPr>
      </w:pPr>
      <w:r w:rsidRPr="001A6491">
        <w:rPr>
          <w:rFonts w:cs="Calibri"/>
          <w:color w:val="000000"/>
        </w:rPr>
        <w:t>Hudba</w:t>
      </w:r>
      <w:r w:rsidR="00681551">
        <w:rPr>
          <w:rFonts w:cs="Calibri"/>
          <w:color w:val="000000"/>
        </w:rPr>
        <w:tab/>
      </w:r>
      <w:r w:rsidRPr="00681551">
        <w:rPr>
          <w:rFonts w:cs="Calibri"/>
          <w:b/>
          <w:color w:val="000000"/>
        </w:rPr>
        <w:t>Petr</w:t>
      </w:r>
      <w:r w:rsidRPr="001A6491">
        <w:rPr>
          <w:rFonts w:cs="Calibri"/>
          <w:color w:val="000000"/>
        </w:rPr>
        <w:t xml:space="preserve"> </w:t>
      </w:r>
      <w:r w:rsidRPr="00681551">
        <w:rPr>
          <w:rFonts w:cs="Calibri"/>
          <w:b/>
          <w:color w:val="000000"/>
        </w:rPr>
        <w:t>Zeman</w:t>
      </w:r>
    </w:p>
    <w:p w14:paraId="79455CBA" w14:textId="77777777" w:rsidR="001A6491" w:rsidRDefault="001A6491" w:rsidP="00681551">
      <w:pPr>
        <w:tabs>
          <w:tab w:val="left" w:pos="2835"/>
        </w:tabs>
        <w:spacing w:after="0" w:line="276" w:lineRule="auto"/>
        <w:ind w:right="142"/>
        <w:rPr>
          <w:rFonts w:cs="Calibri"/>
          <w:color w:val="000000"/>
        </w:rPr>
      </w:pPr>
      <w:r w:rsidRPr="001A6491">
        <w:rPr>
          <w:rFonts w:cs="Calibri"/>
          <w:color w:val="000000"/>
        </w:rPr>
        <w:t>Světelný design</w:t>
      </w:r>
      <w:r w:rsidR="00681551">
        <w:rPr>
          <w:rFonts w:cs="Calibri"/>
          <w:color w:val="000000"/>
        </w:rPr>
        <w:tab/>
      </w:r>
      <w:r w:rsidRPr="00681551">
        <w:rPr>
          <w:rFonts w:cs="Calibri"/>
          <w:b/>
          <w:color w:val="000000"/>
        </w:rPr>
        <w:t>Antonín Pfleger</w:t>
      </w:r>
    </w:p>
    <w:p w14:paraId="75033537" w14:textId="77777777" w:rsidR="00681551" w:rsidRPr="001A6491" w:rsidRDefault="00681551" w:rsidP="001A6491">
      <w:pPr>
        <w:tabs>
          <w:tab w:val="left" w:pos="10348"/>
        </w:tabs>
        <w:spacing w:after="0" w:line="276" w:lineRule="auto"/>
        <w:ind w:right="142"/>
        <w:rPr>
          <w:rFonts w:cs="Calibri"/>
          <w:color w:val="000000"/>
        </w:rPr>
      </w:pPr>
    </w:p>
    <w:p w14:paraId="6ADB1A0D" w14:textId="2DC76851" w:rsidR="00672AC5" w:rsidRPr="00672AC5" w:rsidRDefault="00672AC5" w:rsidP="004755F6">
      <w:pPr>
        <w:tabs>
          <w:tab w:val="left" w:pos="5670"/>
        </w:tabs>
        <w:spacing w:after="0" w:line="276" w:lineRule="auto"/>
        <w:ind w:right="142"/>
        <w:rPr>
          <w:rFonts w:cs="Calibri"/>
          <w:color w:val="000000" w:themeColor="text1"/>
        </w:rPr>
      </w:pPr>
      <w:r w:rsidRPr="00672AC5">
        <w:rPr>
          <w:rFonts w:cs="Calibri"/>
          <w:color w:val="000000"/>
        </w:rPr>
        <w:t xml:space="preserve">Marina </w:t>
      </w:r>
      <w:proofErr w:type="spellStart"/>
      <w:r w:rsidRPr="00672AC5">
        <w:rPr>
          <w:rFonts w:cs="Calibri"/>
          <w:color w:val="000000"/>
        </w:rPr>
        <w:t>Litviněnko</w:t>
      </w:r>
      <w:proofErr w:type="spellEnd"/>
      <w:r>
        <w:rPr>
          <w:rFonts w:cs="Calibri"/>
          <w:color w:val="000000"/>
        </w:rPr>
        <w:tab/>
      </w:r>
      <w:r w:rsidRPr="00672AC5">
        <w:rPr>
          <w:rFonts w:cs="Calibri"/>
          <w:b/>
          <w:color w:val="000000" w:themeColor="text1"/>
        </w:rPr>
        <w:t>Zuzana</w:t>
      </w:r>
      <w:r w:rsidRPr="00672AC5">
        <w:rPr>
          <w:rFonts w:cs="Calibri"/>
          <w:color w:val="000000" w:themeColor="text1"/>
        </w:rPr>
        <w:t xml:space="preserve"> </w:t>
      </w:r>
      <w:proofErr w:type="spellStart"/>
      <w:r w:rsidRPr="00672AC5">
        <w:rPr>
          <w:rFonts w:cs="Calibri"/>
          <w:b/>
          <w:color w:val="000000" w:themeColor="text1"/>
        </w:rPr>
        <w:t>Ščerbová</w:t>
      </w:r>
      <w:proofErr w:type="spellEnd"/>
    </w:p>
    <w:p w14:paraId="7283575C" w14:textId="65268C05" w:rsidR="00672AC5" w:rsidRPr="00672AC5" w:rsidRDefault="00672AC5" w:rsidP="004755F6">
      <w:pPr>
        <w:tabs>
          <w:tab w:val="left" w:pos="5670"/>
        </w:tabs>
        <w:spacing w:after="0" w:line="276" w:lineRule="auto"/>
        <w:ind w:right="142"/>
        <w:rPr>
          <w:rFonts w:cs="Calibri"/>
          <w:color w:val="000000"/>
        </w:rPr>
      </w:pPr>
      <w:r w:rsidRPr="00672AC5">
        <w:rPr>
          <w:rFonts w:cs="Calibri"/>
          <w:color w:val="000000"/>
        </w:rPr>
        <w:t>Alexandr Litviněnko</w:t>
      </w:r>
      <w:r>
        <w:rPr>
          <w:rFonts w:cs="Calibri"/>
          <w:color w:val="000000"/>
        </w:rPr>
        <w:tab/>
      </w:r>
      <w:r w:rsidRPr="00672AC5">
        <w:rPr>
          <w:rFonts w:cs="Calibri"/>
          <w:b/>
          <w:color w:val="000000" w:themeColor="text1"/>
        </w:rPr>
        <w:t>Vladimír</w:t>
      </w:r>
      <w:r w:rsidRPr="00672AC5">
        <w:rPr>
          <w:rFonts w:cs="Calibri"/>
          <w:color w:val="000000"/>
        </w:rPr>
        <w:t xml:space="preserve"> </w:t>
      </w:r>
      <w:r w:rsidRPr="00672AC5">
        <w:rPr>
          <w:rFonts w:cs="Calibri"/>
          <w:b/>
          <w:color w:val="000000" w:themeColor="text1"/>
        </w:rPr>
        <w:t>Pokorný</w:t>
      </w:r>
    </w:p>
    <w:p w14:paraId="33BB6154" w14:textId="48A5FD1E" w:rsidR="00672AC5" w:rsidRPr="00672AC5" w:rsidRDefault="00672AC5" w:rsidP="004755F6">
      <w:pPr>
        <w:tabs>
          <w:tab w:val="left" w:pos="5670"/>
        </w:tabs>
        <w:spacing w:after="0" w:line="276" w:lineRule="auto"/>
        <w:ind w:right="142"/>
        <w:rPr>
          <w:rFonts w:cs="Calibri"/>
          <w:color w:val="000000"/>
        </w:rPr>
      </w:pPr>
      <w:r w:rsidRPr="00672AC5">
        <w:rPr>
          <w:rFonts w:cs="Calibri"/>
          <w:color w:val="000000"/>
        </w:rPr>
        <w:t>Vladimir Putin</w:t>
      </w:r>
      <w:r>
        <w:rPr>
          <w:rFonts w:cs="Calibri"/>
          <w:color w:val="000000"/>
        </w:rPr>
        <w:tab/>
      </w:r>
      <w:r w:rsidRPr="00672AC5">
        <w:rPr>
          <w:rFonts w:cs="Calibri"/>
          <w:b/>
          <w:color w:val="000000" w:themeColor="text1"/>
        </w:rPr>
        <w:t>Michal</w:t>
      </w:r>
      <w:r w:rsidRPr="00672AC5">
        <w:rPr>
          <w:rFonts w:cs="Calibri"/>
          <w:color w:val="000000"/>
        </w:rPr>
        <w:t xml:space="preserve"> </w:t>
      </w:r>
      <w:r w:rsidRPr="00672AC5">
        <w:rPr>
          <w:rFonts w:cs="Calibri"/>
          <w:b/>
          <w:color w:val="000000" w:themeColor="text1"/>
        </w:rPr>
        <w:t>Štěrba</w:t>
      </w:r>
    </w:p>
    <w:p w14:paraId="3691A590" w14:textId="5BB70BEF" w:rsidR="00672AC5" w:rsidRPr="00672AC5" w:rsidRDefault="00672AC5" w:rsidP="004755F6">
      <w:pPr>
        <w:tabs>
          <w:tab w:val="left" w:pos="5670"/>
        </w:tabs>
        <w:spacing w:after="0" w:line="276" w:lineRule="auto"/>
        <w:ind w:right="142"/>
        <w:rPr>
          <w:rFonts w:cs="Calibri"/>
          <w:color w:val="000000"/>
        </w:rPr>
      </w:pPr>
      <w:r w:rsidRPr="00672AC5">
        <w:rPr>
          <w:rFonts w:cs="Calibri"/>
          <w:color w:val="000000"/>
        </w:rPr>
        <w:t xml:space="preserve">Radiolog / </w:t>
      </w:r>
      <w:proofErr w:type="spellStart"/>
      <w:r w:rsidRPr="00672AC5">
        <w:rPr>
          <w:rFonts w:cs="Calibri"/>
          <w:color w:val="000000"/>
        </w:rPr>
        <w:t>Lugovoj</w:t>
      </w:r>
      <w:proofErr w:type="spellEnd"/>
      <w:r>
        <w:rPr>
          <w:rFonts w:cs="Calibri"/>
          <w:color w:val="000000"/>
        </w:rPr>
        <w:tab/>
      </w:r>
      <w:r w:rsidRPr="00672AC5">
        <w:rPr>
          <w:rFonts w:cs="Calibri"/>
          <w:b/>
          <w:color w:val="000000" w:themeColor="text1"/>
        </w:rPr>
        <w:t>Jaroslav</w:t>
      </w:r>
      <w:r w:rsidRPr="00672AC5">
        <w:rPr>
          <w:rFonts w:cs="Calibri"/>
          <w:color w:val="000000"/>
        </w:rPr>
        <w:t xml:space="preserve"> </w:t>
      </w:r>
      <w:r w:rsidRPr="00672AC5">
        <w:rPr>
          <w:rFonts w:cs="Calibri"/>
          <w:b/>
          <w:color w:val="000000" w:themeColor="text1"/>
        </w:rPr>
        <w:t>Matějka</w:t>
      </w:r>
    </w:p>
    <w:p w14:paraId="0C895B2F" w14:textId="147B7BAB" w:rsidR="00672AC5" w:rsidRPr="00672AC5" w:rsidRDefault="00672AC5" w:rsidP="004755F6">
      <w:pPr>
        <w:tabs>
          <w:tab w:val="left" w:pos="5670"/>
        </w:tabs>
        <w:spacing w:after="0" w:line="276" w:lineRule="auto"/>
        <w:ind w:right="142"/>
        <w:rPr>
          <w:rFonts w:cs="Calibri"/>
          <w:color w:val="000000"/>
        </w:rPr>
      </w:pPr>
      <w:r w:rsidRPr="00672AC5">
        <w:rPr>
          <w:rFonts w:cs="Calibri"/>
          <w:color w:val="000000"/>
        </w:rPr>
        <w:t xml:space="preserve">Technik / </w:t>
      </w:r>
      <w:proofErr w:type="spellStart"/>
      <w:r w:rsidRPr="00672AC5">
        <w:rPr>
          <w:rFonts w:cs="Calibri"/>
          <w:color w:val="000000"/>
        </w:rPr>
        <w:t>Kovtun</w:t>
      </w:r>
      <w:proofErr w:type="spellEnd"/>
      <w:r>
        <w:rPr>
          <w:rFonts w:cs="Calibri"/>
          <w:color w:val="000000"/>
        </w:rPr>
        <w:tab/>
      </w:r>
      <w:r w:rsidRPr="00672AC5">
        <w:rPr>
          <w:rFonts w:cs="Calibri"/>
          <w:b/>
          <w:color w:val="000000" w:themeColor="text1"/>
        </w:rPr>
        <w:t>Petr</w:t>
      </w:r>
      <w:r w:rsidRPr="00672AC5">
        <w:rPr>
          <w:rFonts w:cs="Calibri"/>
          <w:color w:val="000000"/>
        </w:rPr>
        <w:t xml:space="preserve"> </w:t>
      </w:r>
      <w:r w:rsidRPr="00672AC5">
        <w:rPr>
          <w:rFonts w:cs="Calibri"/>
          <w:b/>
          <w:color w:val="000000" w:themeColor="text1"/>
        </w:rPr>
        <w:t>Urban</w:t>
      </w:r>
    </w:p>
    <w:p w14:paraId="0C7BD3B3" w14:textId="2D102EA7" w:rsidR="00672AC5" w:rsidRPr="00672AC5" w:rsidRDefault="00672AC5" w:rsidP="004755F6">
      <w:pPr>
        <w:tabs>
          <w:tab w:val="left" w:pos="5670"/>
        </w:tabs>
        <w:spacing w:after="0" w:line="276" w:lineRule="auto"/>
        <w:ind w:right="142"/>
        <w:rPr>
          <w:rFonts w:cs="Calibri"/>
          <w:color w:val="000000"/>
        </w:rPr>
      </w:pPr>
      <w:r w:rsidRPr="00672AC5">
        <w:rPr>
          <w:rFonts w:cs="Calibri"/>
          <w:color w:val="000000"/>
        </w:rPr>
        <w:t xml:space="preserve">Inspektor </w:t>
      </w:r>
      <w:proofErr w:type="spellStart"/>
      <w:r w:rsidRPr="00672AC5">
        <w:rPr>
          <w:rFonts w:cs="Calibri"/>
          <w:color w:val="000000"/>
        </w:rPr>
        <w:t>Hyatt</w:t>
      </w:r>
      <w:proofErr w:type="spellEnd"/>
      <w:r>
        <w:rPr>
          <w:rFonts w:cs="Calibri"/>
          <w:color w:val="000000"/>
        </w:rPr>
        <w:tab/>
      </w:r>
      <w:r w:rsidRPr="00672AC5">
        <w:rPr>
          <w:rFonts w:cs="Calibri"/>
          <w:b/>
          <w:color w:val="000000" w:themeColor="text1"/>
        </w:rPr>
        <w:t>Libor</w:t>
      </w:r>
      <w:r w:rsidRPr="00672AC5">
        <w:rPr>
          <w:rFonts w:cs="Calibri"/>
          <w:color w:val="000000"/>
        </w:rPr>
        <w:t xml:space="preserve"> </w:t>
      </w:r>
      <w:r w:rsidRPr="00672AC5">
        <w:rPr>
          <w:rFonts w:cs="Calibri"/>
          <w:b/>
          <w:color w:val="000000" w:themeColor="text1"/>
        </w:rPr>
        <w:t>Stach</w:t>
      </w:r>
    </w:p>
    <w:p w14:paraId="0575214B" w14:textId="38158137" w:rsidR="00672AC5" w:rsidRPr="00672AC5" w:rsidRDefault="00672AC5" w:rsidP="004755F6">
      <w:pPr>
        <w:tabs>
          <w:tab w:val="left" w:pos="5670"/>
        </w:tabs>
        <w:spacing w:after="0" w:line="276" w:lineRule="auto"/>
        <w:ind w:right="142"/>
        <w:rPr>
          <w:rFonts w:cs="Calibri"/>
          <w:color w:val="000000"/>
        </w:rPr>
      </w:pPr>
      <w:r w:rsidRPr="00672AC5">
        <w:rPr>
          <w:rFonts w:cs="Calibri"/>
          <w:color w:val="000000"/>
        </w:rPr>
        <w:t xml:space="preserve">Sergej / Detektiv </w:t>
      </w:r>
      <w:proofErr w:type="spellStart"/>
      <w:r w:rsidRPr="00672AC5">
        <w:rPr>
          <w:rFonts w:cs="Calibri"/>
          <w:color w:val="000000"/>
        </w:rPr>
        <w:t>Hoar</w:t>
      </w:r>
      <w:proofErr w:type="spellEnd"/>
      <w:r>
        <w:rPr>
          <w:rFonts w:cs="Calibri"/>
          <w:color w:val="000000"/>
        </w:rPr>
        <w:tab/>
      </w:r>
      <w:r w:rsidRPr="00672AC5">
        <w:rPr>
          <w:rFonts w:cs="Calibri"/>
          <w:b/>
          <w:color w:val="000000" w:themeColor="text1"/>
        </w:rPr>
        <w:t>Marek</w:t>
      </w:r>
      <w:r w:rsidRPr="00672AC5">
        <w:rPr>
          <w:rFonts w:cs="Calibri"/>
          <w:color w:val="000000"/>
        </w:rPr>
        <w:t xml:space="preserve"> </w:t>
      </w:r>
      <w:r w:rsidRPr="00672AC5">
        <w:rPr>
          <w:rFonts w:cs="Calibri"/>
          <w:b/>
          <w:color w:val="000000" w:themeColor="text1"/>
        </w:rPr>
        <w:t>Mikulášek</w:t>
      </w:r>
    </w:p>
    <w:p w14:paraId="798AF49D" w14:textId="3BFA26FA" w:rsidR="00672AC5" w:rsidRPr="00672AC5" w:rsidRDefault="00672AC5" w:rsidP="004755F6">
      <w:pPr>
        <w:tabs>
          <w:tab w:val="left" w:pos="5670"/>
        </w:tabs>
        <w:spacing w:after="0" w:line="276" w:lineRule="auto"/>
        <w:ind w:right="142"/>
        <w:rPr>
          <w:rFonts w:cs="Calibri"/>
          <w:color w:val="000000"/>
        </w:rPr>
      </w:pPr>
      <w:r w:rsidRPr="00672AC5">
        <w:rPr>
          <w:rFonts w:cs="Calibri"/>
          <w:color w:val="000000"/>
        </w:rPr>
        <w:t xml:space="preserve">Boris </w:t>
      </w:r>
      <w:proofErr w:type="spellStart"/>
      <w:r w:rsidRPr="00672AC5">
        <w:rPr>
          <w:rFonts w:cs="Calibri"/>
          <w:color w:val="000000"/>
        </w:rPr>
        <w:t>Berezovskij</w:t>
      </w:r>
      <w:proofErr w:type="spellEnd"/>
      <w:r w:rsidRPr="00672AC5">
        <w:rPr>
          <w:rFonts w:cs="Calibri"/>
          <w:color w:val="000000"/>
        </w:rPr>
        <w:t xml:space="preserve"> / </w:t>
      </w:r>
      <w:proofErr w:type="gramStart"/>
      <w:r w:rsidRPr="00672AC5">
        <w:rPr>
          <w:rFonts w:cs="Calibri"/>
          <w:color w:val="000000"/>
        </w:rPr>
        <w:t>Prof.</w:t>
      </w:r>
      <w:proofErr w:type="gramEnd"/>
      <w:r w:rsidRPr="00672AC5">
        <w:rPr>
          <w:rFonts w:cs="Calibri"/>
          <w:color w:val="000000"/>
        </w:rPr>
        <w:t xml:space="preserve"> </w:t>
      </w:r>
      <w:proofErr w:type="spellStart"/>
      <w:r w:rsidRPr="00672AC5">
        <w:rPr>
          <w:rFonts w:cs="Calibri"/>
          <w:color w:val="000000"/>
        </w:rPr>
        <w:t>Dombey</w:t>
      </w:r>
      <w:proofErr w:type="spellEnd"/>
      <w:r>
        <w:rPr>
          <w:rFonts w:cs="Calibri"/>
          <w:color w:val="000000"/>
        </w:rPr>
        <w:tab/>
      </w:r>
      <w:r w:rsidRPr="00672AC5">
        <w:rPr>
          <w:rFonts w:cs="Calibri"/>
          <w:b/>
          <w:color w:val="000000" w:themeColor="text1"/>
        </w:rPr>
        <w:t>Zdeněk</w:t>
      </w:r>
      <w:r w:rsidRPr="00672AC5">
        <w:rPr>
          <w:rFonts w:cs="Calibri"/>
          <w:color w:val="000000"/>
        </w:rPr>
        <w:t xml:space="preserve"> </w:t>
      </w:r>
      <w:r w:rsidRPr="00672AC5">
        <w:rPr>
          <w:rFonts w:cs="Calibri"/>
          <w:b/>
          <w:color w:val="000000" w:themeColor="text1"/>
        </w:rPr>
        <w:t>Hruška</w:t>
      </w:r>
    </w:p>
    <w:p w14:paraId="62D717FB" w14:textId="731C3DB2" w:rsidR="00672AC5" w:rsidRPr="00672AC5" w:rsidRDefault="00672AC5" w:rsidP="004755F6">
      <w:pPr>
        <w:tabs>
          <w:tab w:val="left" w:pos="5670"/>
        </w:tabs>
        <w:spacing w:after="0" w:line="276" w:lineRule="auto"/>
        <w:ind w:right="142"/>
        <w:rPr>
          <w:rFonts w:cs="Calibri"/>
          <w:color w:val="000000"/>
        </w:rPr>
      </w:pPr>
      <w:r w:rsidRPr="00672AC5">
        <w:rPr>
          <w:rFonts w:cs="Calibri"/>
          <w:color w:val="000000"/>
        </w:rPr>
        <w:t xml:space="preserve">Dr. </w:t>
      </w:r>
      <w:proofErr w:type="spellStart"/>
      <w:r w:rsidRPr="00672AC5">
        <w:rPr>
          <w:rFonts w:cs="Calibri"/>
          <w:color w:val="000000"/>
        </w:rPr>
        <w:t>Gunner</w:t>
      </w:r>
      <w:proofErr w:type="spellEnd"/>
      <w:r w:rsidRPr="00672AC5">
        <w:rPr>
          <w:rFonts w:cs="Calibri"/>
          <w:color w:val="000000"/>
        </w:rPr>
        <w:t xml:space="preserve"> / Důstojník FSB 2 / Mladík 2 / </w:t>
      </w:r>
      <w:proofErr w:type="spellStart"/>
      <w:r w:rsidRPr="00672AC5">
        <w:rPr>
          <w:rFonts w:cs="Calibri"/>
          <w:color w:val="000000"/>
        </w:rPr>
        <w:t>Scaramella</w:t>
      </w:r>
      <w:proofErr w:type="spellEnd"/>
      <w:r>
        <w:rPr>
          <w:rFonts w:cs="Calibri"/>
          <w:color w:val="000000"/>
        </w:rPr>
        <w:tab/>
      </w:r>
      <w:r w:rsidRPr="00672AC5">
        <w:rPr>
          <w:rFonts w:cs="Calibri"/>
          <w:b/>
          <w:color w:val="000000" w:themeColor="text1"/>
        </w:rPr>
        <w:t>Martin Zahálka ml.</w:t>
      </w:r>
    </w:p>
    <w:p w14:paraId="70BFD637" w14:textId="2D98F05E" w:rsidR="00672AC5" w:rsidRPr="00672AC5" w:rsidRDefault="00672AC5" w:rsidP="004755F6">
      <w:pPr>
        <w:tabs>
          <w:tab w:val="left" w:pos="5670"/>
        </w:tabs>
        <w:spacing w:after="0" w:line="276" w:lineRule="auto"/>
        <w:ind w:right="142"/>
        <w:rPr>
          <w:rFonts w:cs="Calibri"/>
          <w:color w:val="000000"/>
        </w:rPr>
      </w:pPr>
      <w:r w:rsidRPr="00672AC5">
        <w:rPr>
          <w:rFonts w:cs="Calibri"/>
          <w:color w:val="000000"/>
        </w:rPr>
        <w:t xml:space="preserve">Dr. </w:t>
      </w:r>
      <w:proofErr w:type="spellStart"/>
      <w:r w:rsidRPr="00672AC5">
        <w:rPr>
          <w:rFonts w:cs="Calibri"/>
          <w:color w:val="000000"/>
        </w:rPr>
        <w:t>Bhattová</w:t>
      </w:r>
      <w:proofErr w:type="spellEnd"/>
      <w:r w:rsidRPr="00672AC5">
        <w:rPr>
          <w:rFonts w:cs="Calibri"/>
          <w:color w:val="000000"/>
        </w:rPr>
        <w:t xml:space="preserve"> / Ljuba</w:t>
      </w:r>
      <w:r>
        <w:rPr>
          <w:rFonts w:cs="Calibri"/>
          <w:color w:val="000000"/>
        </w:rPr>
        <w:tab/>
      </w:r>
      <w:r w:rsidRPr="00672AC5">
        <w:rPr>
          <w:rFonts w:cs="Calibri"/>
          <w:b/>
          <w:color w:val="000000" w:themeColor="text1"/>
        </w:rPr>
        <w:t>Jana</w:t>
      </w:r>
      <w:r w:rsidRPr="00672AC5">
        <w:rPr>
          <w:rFonts w:cs="Calibri"/>
          <w:color w:val="000000"/>
        </w:rPr>
        <w:t xml:space="preserve"> </w:t>
      </w:r>
      <w:r w:rsidRPr="00672AC5">
        <w:rPr>
          <w:rFonts w:cs="Calibri"/>
          <w:b/>
          <w:color w:val="000000" w:themeColor="text1"/>
        </w:rPr>
        <w:t>Kubátová</w:t>
      </w:r>
    </w:p>
    <w:p w14:paraId="0A89FA9D" w14:textId="1E59DF12" w:rsidR="00672AC5" w:rsidRPr="00672AC5" w:rsidRDefault="00672AC5" w:rsidP="004755F6">
      <w:pPr>
        <w:tabs>
          <w:tab w:val="left" w:pos="5670"/>
        </w:tabs>
        <w:spacing w:after="0" w:line="276" w:lineRule="auto"/>
        <w:ind w:right="142"/>
        <w:rPr>
          <w:rFonts w:cs="Calibri"/>
          <w:color w:val="000000"/>
        </w:rPr>
      </w:pPr>
      <w:r w:rsidRPr="00672AC5">
        <w:rPr>
          <w:rFonts w:cs="Calibri"/>
          <w:color w:val="000000"/>
        </w:rPr>
        <w:t>Sestra Davidová / Natalie / Harmonikářka</w:t>
      </w:r>
      <w:r w:rsidR="007A0BCC">
        <w:rPr>
          <w:rFonts w:cs="Calibri"/>
          <w:color w:val="000000"/>
        </w:rPr>
        <w:tab/>
      </w:r>
      <w:r w:rsidRPr="00672AC5">
        <w:rPr>
          <w:rFonts w:cs="Calibri"/>
          <w:b/>
          <w:color w:val="000000" w:themeColor="text1"/>
        </w:rPr>
        <w:t>Emma</w:t>
      </w:r>
      <w:r w:rsidRPr="00672AC5">
        <w:rPr>
          <w:rFonts w:cs="Calibri"/>
          <w:color w:val="000000"/>
        </w:rPr>
        <w:t xml:space="preserve"> </w:t>
      </w:r>
      <w:r w:rsidRPr="00672AC5">
        <w:rPr>
          <w:rFonts w:cs="Calibri"/>
          <w:b/>
          <w:color w:val="000000" w:themeColor="text1"/>
        </w:rPr>
        <w:t>Česáková</w:t>
      </w:r>
      <w:r w:rsidR="003F4DCB">
        <w:rPr>
          <w:rFonts w:cs="Calibri"/>
          <w:b/>
          <w:color w:val="000000" w:themeColor="text1"/>
        </w:rPr>
        <w:t xml:space="preserve"> </w:t>
      </w:r>
      <w:r w:rsidRPr="007D6CB2">
        <w:rPr>
          <w:rFonts w:cs="Calibri"/>
          <w:color w:val="000000"/>
          <w:sz w:val="20"/>
          <w:szCs w:val="20"/>
        </w:rPr>
        <w:t>*</w:t>
      </w:r>
      <w:bookmarkStart w:id="0" w:name="_GoBack"/>
      <w:bookmarkEnd w:id="0"/>
    </w:p>
    <w:p w14:paraId="6A600B9C" w14:textId="1D77BD98" w:rsidR="00672AC5" w:rsidRPr="00672AC5" w:rsidRDefault="00672AC5" w:rsidP="004755F6">
      <w:pPr>
        <w:tabs>
          <w:tab w:val="left" w:pos="5670"/>
        </w:tabs>
        <w:spacing w:after="0" w:line="276" w:lineRule="auto"/>
        <w:ind w:right="142"/>
        <w:rPr>
          <w:rFonts w:cs="Calibri"/>
          <w:color w:val="000000"/>
        </w:rPr>
      </w:pPr>
      <w:proofErr w:type="spellStart"/>
      <w:r w:rsidRPr="00672AC5">
        <w:rPr>
          <w:rFonts w:cs="Calibri"/>
          <w:color w:val="000000"/>
        </w:rPr>
        <w:t>Em</w:t>
      </w:r>
      <w:r w:rsidR="004755F6">
        <w:rPr>
          <w:rFonts w:cs="Calibri"/>
          <w:color w:val="000000"/>
        </w:rPr>
        <w:t>m</w:t>
      </w:r>
      <w:r w:rsidRPr="00672AC5">
        <w:rPr>
          <w:rFonts w:cs="Calibri"/>
          <w:color w:val="000000"/>
        </w:rPr>
        <w:t>erson</w:t>
      </w:r>
      <w:proofErr w:type="spellEnd"/>
      <w:r w:rsidRPr="00672AC5">
        <w:rPr>
          <w:rFonts w:cs="Calibri"/>
          <w:color w:val="000000"/>
        </w:rPr>
        <w:t xml:space="preserve"> / Walter / Dr. </w:t>
      </w:r>
      <w:proofErr w:type="spellStart"/>
      <w:r w:rsidRPr="00672AC5">
        <w:rPr>
          <w:rFonts w:cs="Calibri"/>
          <w:color w:val="000000"/>
        </w:rPr>
        <w:t>Virchis</w:t>
      </w:r>
      <w:proofErr w:type="spellEnd"/>
      <w:r w:rsidR="007A0BCC">
        <w:rPr>
          <w:rFonts w:cs="Calibri"/>
          <w:color w:val="000000"/>
        </w:rPr>
        <w:tab/>
      </w:r>
      <w:r w:rsidRPr="00672AC5">
        <w:rPr>
          <w:rFonts w:cs="Calibri"/>
          <w:b/>
          <w:color w:val="000000" w:themeColor="text1"/>
        </w:rPr>
        <w:t>Miloslav</w:t>
      </w:r>
      <w:r w:rsidRPr="00672AC5">
        <w:rPr>
          <w:rFonts w:cs="Calibri"/>
          <w:color w:val="000000"/>
        </w:rPr>
        <w:t xml:space="preserve"> </w:t>
      </w:r>
      <w:r w:rsidRPr="00672AC5">
        <w:rPr>
          <w:rFonts w:cs="Calibri"/>
          <w:b/>
          <w:color w:val="000000" w:themeColor="text1"/>
        </w:rPr>
        <w:t>Krejsa</w:t>
      </w:r>
    </w:p>
    <w:p w14:paraId="01AA50D1" w14:textId="74A4259B" w:rsidR="00672AC5" w:rsidRPr="00672AC5" w:rsidRDefault="00672AC5" w:rsidP="004755F6">
      <w:pPr>
        <w:tabs>
          <w:tab w:val="left" w:pos="5670"/>
        </w:tabs>
        <w:spacing w:after="0" w:line="276" w:lineRule="auto"/>
        <w:ind w:right="142"/>
        <w:rPr>
          <w:rFonts w:cs="Calibri"/>
          <w:color w:val="000000"/>
        </w:rPr>
      </w:pPr>
      <w:r w:rsidRPr="00672AC5">
        <w:rPr>
          <w:rFonts w:cs="Calibri"/>
          <w:color w:val="000000"/>
        </w:rPr>
        <w:t xml:space="preserve">Dr. </w:t>
      </w:r>
      <w:proofErr w:type="spellStart"/>
      <w:r w:rsidRPr="00672AC5">
        <w:rPr>
          <w:rFonts w:cs="Calibri"/>
          <w:color w:val="000000"/>
        </w:rPr>
        <w:t>Gent</w:t>
      </w:r>
      <w:proofErr w:type="spellEnd"/>
      <w:r w:rsidRPr="00672AC5">
        <w:rPr>
          <w:rFonts w:cs="Calibri"/>
          <w:color w:val="000000"/>
        </w:rPr>
        <w:t xml:space="preserve"> / Martin / Mladík 1 / Důstojník FSB 1 / </w:t>
      </w:r>
      <w:proofErr w:type="spellStart"/>
      <w:r w:rsidRPr="00672AC5">
        <w:rPr>
          <w:rFonts w:cs="Calibri"/>
          <w:color w:val="000000"/>
        </w:rPr>
        <w:t>Tim</w:t>
      </w:r>
      <w:proofErr w:type="spellEnd"/>
      <w:r w:rsidR="007A0BCC">
        <w:rPr>
          <w:rFonts w:cs="Calibri"/>
          <w:color w:val="000000"/>
        </w:rPr>
        <w:tab/>
      </w:r>
      <w:r w:rsidRPr="00672AC5">
        <w:rPr>
          <w:rFonts w:cs="Calibri"/>
          <w:b/>
          <w:color w:val="000000" w:themeColor="text1"/>
        </w:rPr>
        <w:t>Matyáš</w:t>
      </w:r>
      <w:r w:rsidRPr="00672AC5">
        <w:rPr>
          <w:rFonts w:cs="Calibri"/>
          <w:color w:val="000000"/>
        </w:rPr>
        <w:t xml:space="preserve"> </w:t>
      </w:r>
      <w:proofErr w:type="spellStart"/>
      <w:r w:rsidRPr="00672AC5">
        <w:rPr>
          <w:rFonts w:cs="Calibri"/>
          <w:b/>
          <w:color w:val="000000" w:themeColor="text1"/>
        </w:rPr>
        <w:t>Greif</w:t>
      </w:r>
      <w:proofErr w:type="spellEnd"/>
    </w:p>
    <w:p w14:paraId="7DEB200A" w14:textId="0AB431C1" w:rsidR="00672AC5" w:rsidRPr="00672AC5" w:rsidRDefault="00672AC5" w:rsidP="004755F6">
      <w:pPr>
        <w:tabs>
          <w:tab w:val="left" w:pos="5670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672AC5">
        <w:rPr>
          <w:rFonts w:cs="Calibri"/>
          <w:color w:val="000000"/>
        </w:rPr>
        <w:t xml:space="preserve">Recepční / Dr. </w:t>
      </w:r>
      <w:proofErr w:type="spellStart"/>
      <w:r w:rsidRPr="00672AC5">
        <w:rPr>
          <w:rFonts w:cs="Calibri"/>
          <w:color w:val="000000"/>
        </w:rPr>
        <w:t>Dudhniwaldová</w:t>
      </w:r>
      <w:proofErr w:type="spellEnd"/>
      <w:r w:rsidRPr="00672AC5">
        <w:rPr>
          <w:rFonts w:cs="Calibri"/>
          <w:color w:val="000000"/>
        </w:rPr>
        <w:t xml:space="preserve"> / Galina / Letuška /</w:t>
      </w:r>
      <w:r w:rsidR="007A0BCC">
        <w:rPr>
          <w:rFonts w:cs="Calibri"/>
          <w:color w:val="000000"/>
        </w:rPr>
        <w:br/>
      </w:r>
      <w:r w:rsidRPr="00672AC5">
        <w:rPr>
          <w:rFonts w:cs="Calibri"/>
          <w:color w:val="000000"/>
        </w:rPr>
        <w:t>Uklízečka / Theresy May</w:t>
      </w:r>
      <w:r w:rsidR="007A0BCC">
        <w:rPr>
          <w:rFonts w:cs="Calibri"/>
          <w:color w:val="000000"/>
        </w:rPr>
        <w:tab/>
      </w:r>
      <w:r w:rsidRPr="00672AC5">
        <w:rPr>
          <w:rFonts w:cs="Calibri"/>
          <w:b/>
          <w:color w:val="000000" w:themeColor="text1"/>
        </w:rPr>
        <w:t>Lucie</w:t>
      </w:r>
      <w:r w:rsidRPr="00672AC5">
        <w:rPr>
          <w:rFonts w:cs="Calibri"/>
          <w:color w:val="000000"/>
        </w:rPr>
        <w:t xml:space="preserve"> </w:t>
      </w:r>
      <w:r w:rsidRPr="00672AC5">
        <w:rPr>
          <w:rFonts w:cs="Calibri"/>
          <w:b/>
          <w:color w:val="000000" w:themeColor="text1"/>
        </w:rPr>
        <w:t>Ducháčková</w:t>
      </w:r>
    </w:p>
    <w:p w14:paraId="40390FBA" w14:textId="78CF6D22" w:rsidR="00672AC5" w:rsidRPr="00672AC5" w:rsidRDefault="00672AC5" w:rsidP="004755F6">
      <w:pPr>
        <w:tabs>
          <w:tab w:val="left" w:pos="5670"/>
        </w:tabs>
        <w:spacing w:after="0" w:line="276" w:lineRule="auto"/>
        <w:ind w:right="142"/>
        <w:rPr>
          <w:rFonts w:cs="Calibri"/>
          <w:color w:val="000000"/>
        </w:rPr>
      </w:pPr>
      <w:r w:rsidRPr="00672AC5">
        <w:rPr>
          <w:rFonts w:cs="Calibri"/>
          <w:color w:val="000000"/>
        </w:rPr>
        <w:t xml:space="preserve">Sestra </w:t>
      </w:r>
      <w:proofErr w:type="spellStart"/>
      <w:r w:rsidRPr="00672AC5">
        <w:rPr>
          <w:rFonts w:cs="Calibri"/>
          <w:color w:val="000000"/>
        </w:rPr>
        <w:t>Michenová</w:t>
      </w:r>
      <w:proofErr w:type="spellEnd"/>
      <w:r w:rsidRPr="00672AC5">
        <w:rPr>
          <w:rFonts w:cs="Calibri"/>
          <w:color w:val="000000"/>
        </w:rPr>
        <w:t xml:space="preserve"> / Kamarádka Natalie / Fotografka</w:t>
      </w:r>
      <w:r w:rsidR="007A0BCC">
        <w:rPr>
          <w:rFonts w:cs="Calibri"/>
          <w:color w:val="000000"/>
        </w:rPr>
        <w:tab/>
      </w:r>
      <w:r w:rsidRPr="00672AC5">
        <w:rPr>
          <w:rFonts w:cs="Calibri"/>
          <w:b/>
          <w:color w:val="000000" w:themeColor="text1"/>
        </w:rPr>
        <w:t>Barbora</w:t>
      </w:r>
      <w:r w:rsidRPr="00672AC5">
        <w:rPr>
          <w:rFonts w:cs="Calibri"/>
          <w:color w:val="000000"/>
        </w:rPr>
        <w:t xml:space="preserve"> </w:t>
      </w:r>
      <w:r w:rsidRPr="00672AC5">
        <w:rPr>
          <w:rFonts w:cs="Calibri"/>
          <w:b/>
          <w:color w:val="000000" w:themeColor="text1"/>
        </w:rPr>
        <w:t>Soldánová</w:t>
      </w:r>
      <w:r w:rsidR="003F4DCB">
        <w:rPr>
          <w:rFonts w:cs="Calibri"/>
          <w:b/>
          <w:color w:val="000000" w:themeColor="text1"/>
        </w:rPr>
        <w:t xml:space="preserve"> </w:t>
      </w:r>
      <w:r w:rsidRPr="007D6CB2">
        <w:rPr>
          <w:rFonts w:cs="Calibri"/>
          <w:color w:val="000000"/>
          <w:sz w:val="20"/>
          <w:szCs w:val="20"/>
        </w:rPr>
        <w:t>*</w:t>
      </w:r>
    </w:p>
    <w:p w14:paraId="681D2DC2" w14:textId="489AA903" w:rsidR="00672AC5" w:rsidRPr="00672AC5" w:rsidRDefault="00672AC5" w:rsidP="004755F6">
      <w:pPr>
        <w:tabs>
          <w:tab w:val="left" w:pos="5670"/>
        </w:tabs>
        <w:spacing w:after="0" w:line="276" w:lineRule="auto"/>
        <w:ind w:right="142"/>
        <w:rPr>
          <w:rFonts w:cs="Calibri"/>
          <w:color w:val="000000"/>
        </w:rPr>
      </w:pPr>
      <w:r w:rsidRPr="00672AC5">
        <w:rPr>
          <w:rFonts w:cs="Calibri"/>
          <w:color w:val="000000"/>
        </w:rPr>
        <w:t xml:space="preserve">Sestra </w:t>
      </w:r>
      <w:proofErr w:type="spellStart"/>
      <w:r w:rsidRPr="00672AC5">
        <w:rPr>
          <w:rFonts w:cs="Calibri"/>
          <w:color w:val="000000"/>
        </w:rPr>
        <w:t>Rezanová</w:t>
      </w:r>
      <w:proofErr w:type="spellEnd"/>
      <w:r w:rsidRPr="00672AC5">
        <w:rPr>
          <w:rFonts w:cs="Calibri"/>
          <w:color w:val="000000"/>
        </w:rPr>
        <w:t xml:space="preserve"> / Miss Ukrajina</w:t>
      </w:r>
      <w:r w:rsidR="007A0BCC">
        <w:rPr>
          <w:rFonts w:cs="Calibri"/>
          <w:color w:val="000000"/>
        </w:rPr>
        <w:tab/>
      </w:r>
      <w:r w:rsidRPr="00672AC5">
        <w:rPr>
          <w:rFonts w:cs="Calibri"/>
          <w:b/>
          <w:color w:val="000000" w:themeColor="text1"/>
        </w:rPr>
        <w:t>Tereza</w:t>
      </w:r>
      <w:r w:rsidRPr="00672AC5">
        <w:rPr>
          <w:rFonts w:cs="Calibri"/>
          <w:color w:val="000000"/>
        </w:rPr>
        <w:t xml:space="preserve"> </w:t>
      </w:r>
      <w:r w:rsidRPr="00672AC5">
        <w:rPr>
          <w:rFonts w:cs="Calibri"/>
          <w:b/>
          <w:color w:val="000000" w:themeColor="text1"/>
        </w:rPr>
        <w:t>Bartošová</w:t>
      </w:r>
      <w:r w:rsidR="003F4DCB">
        <w:rPr>
          <w:rFonts w:cs="Calibri"/>
          <w:b/>
          <w:color w:val="000000" w:themeColor="text1"/>
        </w:rPr>
        <w:t xml:space="preserve"> </w:t>
      </w:r>
      <w:r w:rsidRPr="00672AC5">
        <w:rPr>
          <w:rFonts w:cs="Calibri"/>
          <w:color w:val="000000"/>
        </w:rPr>
        <w:t>*</w:t>
      </w:r>
    </w:p>
    <w:p w14:paraId="4271477D" w14:textId="24BFA13F" w:rsidR="00672AC5" w:rsidRPr="00672AC5" w:rsidRDefault="00672AC5" w:rsidP="004755F6">
      <w:pPr>
        <w:tabs>
          <w:tab w:val="left" w:pos="5670"/>
        </w:tabs>
        <w:spacing w:after="0" w:line="276" w:lineRule="auto"/>
        <w:ind w:right="142"/>
        <w:rPr>
          <w:rFonts w:cs="Calibri"/>
          <w:color w:val="000000"/>
        </w:rPr>
      </w:pPr>
      <w:r w:rsidRPr="00672AC5">
        <w:rPr>
          <w:rFonts w:cs="Calibri"/>
          <w:color w:val="000000"/>
        </w:rPr>
        <w:t>Anatolij</w:t>
      </w:r>
      <w:r w:rsidR="007A0BCC">
        <w:rPr>
          <w:rFonts w:cs="Calibri"/>
          <w:color w:val="000000"/>
        </w:rPr>
        <w:tab/>
      </w:r>
      <w:r w:rsidRPr="00672AC5">
        <w:rPr>
          <w:rFonts w:cs="Calibri"/>
          <w:b/>
          <w:color w:val="000000" w:themeColor="text1"/>
        </w:rPr>
        <w:t>Jakub</w:t>
      </w:r>
      <w:r w:rsidRPr="00672AC5">
        <w:rPr>
          <w:rFonts w:cs="Calibri"/>
          <w:color w:val="000000"/>
        </w:rPr>
        <w:t xml:space="preserve"> </w:t>
      </w:r>
      <w:proofErr w:type="spellStart"/>
      <w:r w:rsidRPr="00672AC5">
        <w:rPr>
          <w:rFonts w:cs="Calibri"/>
          <w:b/>
          <w:color w:val="000000" w:themeColor="text1"/>
        </w:rPr>
        <w:t>Ekstein</w:t>
      </w:r>
      <w:proofErr w:type="spellEnd"/>
      <w:r w:rsidRPr="00672AC5">
        <w:rPr>
          <w:rFonts w:cs="Calibri"/>
          <w:color w:val="000000"/>
        </w:rPr>
        <w:t xml:space="preserve"> / </w:t>
      </w:r>
      <w:r w:rsidRPr="00672AC5">
        <w:rPr>
          <w:rFonts w:cs="Calibri"/>
          <w:b/>
          <w:color w:val="000000" w:themeColor="text1"/>
        </w:rPr>
        <w:t>Adam</w:t>
      </w:r>
      <w:r w:rsidRPr="00672AC5">
        <w:rPr>
          <w:rFonts w:cs="Calibri"/>
          <w:color w:val="000000"/>
        </w:rPr>
        <w:t xml:space="preserve"> </w:t>
      </w:r>
      <w:proofErr w:type="spellStart"/>
      <w:r w:rsidRPr="00672AC5">
        <w:rPr>
          <w:rFonts w:cs="Calibri"/>
          <w:b/>
          <w:color w:val="000000" w:themeColor="text1"/>
        </w:rPr>
        <w:t>Hejzek</w:t>
      </w:r>
      <w:proofErr w:type="spellEnd"/>
    </w:p>
    <w:p w14:paraId="0ED0625A" w14:textId="79D2E91A" w:rsidR="00672AC5" w:rsidRPr="00672AC5" w:rsidRDefault="00672AC5" w:rsidP="004755F6">
      <w:pPr>
        <w:tabs>
          <w:tab w:val="left" w:pos="5670"/>
        </w:tabs>
        <w:spacing w:after="0" w:line="276" w:lineRule="auto"/>
        <w:ind w:right="142"/>
        <w:rPr>
          <w:rFonts w:cs="Calibri"/>
          <w:color w:val="000000"/>
        </w:rPr>
      </w:pPr>
      <w:proofErr w:type="spellStart"/>
      <w:r w:rsidRPr="00672AC5">
        <w:rPr>
          <w:rFonts w:cs="Calibri"/>
          <w:color w:val="000000"/>
        </w:rPr>
        <w:t>Kamišnikov</w:t>
      </w:r>
      <w:proofErr w:type="spellEnd"/>
      <w:r w:rsidR="007A0BCC">
        <w:rPr>
          <w:rFonts w:cs="Calibri"/>
          <w:color w:val="000000"/>
        </w:rPr>
        <w:tab/>
      </w:r>
      <w:r w:rsidRPr="00672AC5">
        <w:rPr>
          <w:rFonts w:cs="Calibri"/>
          <w:b/>
          <w:color w:val="000000" w:themeColor="text1"/>
        </w:rPr>
        <w:t>Martin</w:t>
      </w:r>
      <w:r w:rsidRPr="00672AC5">
        <w:rPr>
          <w:rFonts w:cs="Calibri"/>
          <w:color w:val="000000"/>
        </w:rPr>
        <w:t xml:space="preserve"> </w:t>
      </w:r>
      <w:r w:rsidRPr="00672AC5">
        <w:rPr>
          <w:rFonts w:cs="Calibri"/>
          <w:b/>
          <w:color w:val="000000" w:themeColor="text1"/>
        </w:rPr>
        <w:t>Chmelař</w:t>
      </w:r>
    </w:p>
    <w:p w14:paraId="6B59C54C" w14:textId="1F43B241" w:rsidR="00672AC5" w:rsidRPr="00672AC5" w:rsidRDefault="00672AC5" w:rsidP="004755F6">
      <w:pPr>
        <w:tabs>
          <w:tab w:val="left" w:pos="5670"/>
        </w:tabs>
        <w:spacing w:after="0" w:line="276" w:lineRule="auto"/>
        <w:ind w:right="142"/>
        <w:rPr>
          <w:rFonts w:cs="Calibri"/>
          <w:color w:val="000000"/>
        </w:rPr>
      </w:pPr>
      <w:r w:rsidRPr="00672AC5">
        <w:rPr>
          <w:rFonts w:cs="Calibri"/>
          <w:color w:val="000000"/>
        </w:rPr>
        <w:t>Mladík 3 / Důstojník FSB 3</w:t>
      </w:r>
      <w:r w:rsidR="004755F6">
        <w:rPr>
          <w:rFonts w:cs="Calibri"/>
          <w:color w:val="000000"/>
        </w:rPr>
        <w:t xml:space="preserve"> / Muž na oslavě a v klubu</w:t>
      </w:r>
      <w:r w:rsidR="007A0BCC">
        <w:rPr>
          <w:rFonts w:cs="Calibri"/>
          <w:color w:val="000000"/>
        </w:rPr>
        <w:tab/>
      </w:r>
      <w:r w:rsidRPr="00672AC5">
        <w:rPr>
          <w:rFonts w:cs="Calibri"/>
          <w:b/>
          <w:color w:val="000000" w:themeColor="text1"/>
        </w:rPr>
        <w:t>Emil</w:t>
      </w:r>
      <w:r w:rsidRPr="00672AC5">
        <w:rPr>
          <w:rFonts w:cs="Calibri"/>
          <w:color w:val="000000"/>
        </w:rPr>
        <w:t xml:space="preserve"> </w:t>
      </w:r>
      <w:proofErr w:type="spellStart"/>
      <w:r w:rsidRPr="007A0BCC">
        <w:rPr>
          <w:rFonts w:cs="Calibri"/>
          <w:b/>
          <w:color w:val="000000"/>
        </w:rPr>
        <w:t>Fles</w:t>
      </w:r>
      <w:proofErr w:type="spellEnd"/>
      <w:r w:rsidR="003F4DCB">
        <w:rPr>
          <w:rFonts w:cs="Calibri"/>
          <w:b/>
          <w:color w:val="000000"/>
        </w:rPr>
        <w:t xml:space="preserve"> </w:t>
      </w:r>
      <w:r w:rsidRPr="007D6CB2">
        <w:rPr>
          <w:rFonts w:cs="Calibri"/>
          <w:color w:val="000000"/>
          <w:sz w:val="20"/>
          <w:szCs w:val="20"/>
        </w:rPr>
        <w:t>*</w:t>
      </w:r>
    </w:p>
    <w:p w14:paraId="7521FDDA" w14:textId="7A6C6987" w:rsidR="00570909" w:rsidRDefault="00672AC5" w:rsidP="004755F6">
      <w:pPr>
        <w:tabs>
          <w:tab w:val="left" w:pos="5670"/>
        </w:tabs>
        <w:spacing w:after="0" w:line="276" w:lineRule="auto"/>
        <w:ind w:left="5670" w:right="142" w:hanging="5670"/>
        <w:jc w:val="left"/>
        <w:rPr>
          <w:rFonts w:cs="Calibri"/>
          <w:color w:val="000000"/>
        </w:rPr>
      </w:pPr>
      <w:r w:rsidRPr="00672AC5">
        <w:rPr>
          <w:rFonts w:cs="Calibri"/>
          <w:color w:val="000000"/>
        </w:rPr>
        <w:t>Baletky, Loutky, Ženy na oslavě</w:t>
      </w:r>
      <w:r w:rsidR="004755F6">
        <w:rPr>
          <w:rFonts w:cs="Calibri"/>
          <w:color w:val="000000"/>
        </w:rPr>
        <w:t xml:space="preserve"> a</w:t>
      </w:r>
      <w:r w:rsidRPr="00672AC5">
        <w:rPr>
          <w:rFonts w:cs="Calibri"/>
          <w:color w:val="000000"/>
        </w:rPr>
        <w:t xml:space="preserve"> v</w:t>
      </w:r>
      <w:r w:rsidR="007A0BCC">
        <w:rPr>
          <w:rFonts w:cs="Calibri"/>
          <w:color w:val="000000"/>
        </w:rPr>
        <w:t> </w:t>
      </w:r>
      <w:r w:rsidRPr="00672AC5">
        <w:rPr>
          <w:rFonts w:cs="Calibri"/>
          <w:color w:val="000000"/>
        </w:rPr>
        <w:t>klubu</w:t>
      </w:r>
      <w:r w:rsidR="007A0BCC">
        <w:rPr>
          <w:rFonts w:cs="Calibri"/>
          <w:color w:val="000000"/>
        </w:rPr>
        <w:tab/>
      </w:r>
      <w:r w:rsidR="004755F6" w:rsidRPr="00672AC5">
        <w:rPr>
          <w:rFonts w:cs="Calibri"/>
          <w:b/>
          <w:color w:val="000000" w:themeColor="text1"/>
        </w:rPr>
        <w:t>Alžběta</w:t>
      </w:r>
      <w:r w:rsidR="004755F6" w:rsidRPr="00672AC5">
        <w:rPr>
          <w:rFonts w:cs="Calibri"/>
          <w:color w:val="000000"/>
        </w:rPr>
        <w:t xml:space="preserve"> </w:t>
      </w:r>
      <w:proofErr w:type="spellStart"/>
      <w:r w:rsidR="004755F6" w:rsidRPr="00672AC5">
        <w:rPr>
          <w:rFonts w:cs="Calibri"/>
          <w:b/>
          <w:color w:val="000000" w:themeColor="text1"/>
        </w:rPr>
        <w:t>Groulíková</w:t>
      </w:r>
      <w:proofErr w:type="spellEnd"/>
      <w:r w:rsidR="004755F6">
        <w:rPr>
          <w:rFonts w:cs="Calibri"/>
          <w:b/>
          <w:color w:val="000000" w:themeColor="text1"/>
        </w:rPr>
        <w:t xml:space="preserve"> </w:t>
      </w:r>
      <w:r w:rsidR="004755F6" w:rsidRPr="007D6CB2">
        <w:rPr>
          <w:rFonts w:cs="Calibri"/>
          <w:color w:val="000000"/>
          <w:sz w:val="20"/>
          <w:szCs w:val="20"/>
        </w:rPr>
        <w:t>**</w:t>
      </w:r>
      <w:r w:rsidR="004755F6">
        <w:rPr>
          <w:rFonts w:cs="Calibri"/>
          <w:color w:val="000000"/>
          <w:sz w:val="20"/>
          <w:szCs w:val="20"/>
        </w:rPr>
        <w:t xml:space="preserve">, </w:t>
      </w:r>
      <w:r w:rsidRPr="00672AC5">
        <w:rPr>
          <w:rFonts w:cs="Calibri"/>
          <w:b/>
          <w:color w:val="000000" w:themeColor="text1"/>
        </w:rPr>
        <w:t>Táň</w:t>
      </w:r>
      <w:r w:rsidR="007A0BCC">
        <w:rPr>
          <w:rFonts w:cs="Calibri"/>
          <w:b/>
          <w:color w:val="000000" w:themeColor="text1"/>
        </w:rPr>
        <w:t xml:space="preserve">a </w:t>
      </w:r>
      <w:r w:rsidRPr="00672AC5">
        <w:rPr>
          <w:rFonts w:cs="Calibri"/>
          <w:b/>
          <w:color w:val="000000" w:themeColor="text1"/>
        </w:rPr>
        <w:t>Hejdová</w:t>
      </w:r>
      <w:r w:rsidR="003F4DCB">
        <w:rPr>
          <w:rFonts w:cs="Calibri"/>
          <w:b/>
          <w:color w:val="000000" w:themeColor="text1"/>
        </w:rPr>
        <w:t xml:space="preserve"> </w:t>
      </w:r>
      <w:r w:rsidRPr="007D6CB2">
        <w:rPr>
          <w:rFonts w:cs="Calibri"/>
          <w:color w:val="000000"/>
          <w:sz w:val="20"/>
          <w:szCs w:val="20"/>
        </w:rPr>
        <w:t>**</w:t>
      </w:r>
      <w:r w:rsidRPr="00672AC5">
        <w:rPr>
          <w:rFonts w:cs="Calibri"/>
          <w:color w:val="000000"/>
        </w:rPr>
        <w:t>,</w:t>
      </w:r>
      <w:r w:rsidR="007A0BCC">
        <w:rPr>
          <w:rFonts w:cs="Calibri"/>
          <w:color w:val="000000"/>
        </w:rPr>
        <w:t xml:space="preserve"> </w:t>
      </w:r>
      <w:r w:rsidRPr="00672AC5">
        <w:rPr>
          <w:rFonts w:cs="Calibri"/>
          <w:b/>
          <w:color w:val="000000" w:themeColor="text1"/>
        </w:rPr>
        <w:t>Ema</w:t>
      </w:r>
      <w:r w:rsidRPr="00672AC5">
        <w:rPr>
          <w:rFonts w:cs="Calibri"/>
          <w:color w:val="000000"/>
        </w:rPr>
        <w:t xml:space="preserve"> </w:t>
      </w:r>
      <w:proofErr w:type="spellStart"/>
      <w:r w:rsidRPr="00672AC5">
        <w:rPr>
          <w:rFonts w:cs="Calibri"/>
          <w:b/>
          <w:color w:val="000000" w:themeColor="text1"/>
        </w:rPr>
        <w:t>Hejzková</w:t>
      </w:r>
      <w:proofErr w:type="spellEnd"/>
      <w:r w:rsidR="003F4DCB">
        <w:rPr>
          <w:rFonts w:cs="Calibri"/>
          <w:b/>
          <w:color w:val="000000" w:themeColor="text1"/>
        </w:rPr>
        <w:t xml:space="preserve"> </w:t>
      </w:r>
      <w:r w:rsidRPr="007D6CB2">
        <w:rPr>
          <w:rFonts w:cs="Calibri"/>
          <w:color w:val="000000"/>
          <w:sz w:val="20"/>
          <w:szCs w:val="20"/>
        </w:rPr>
        <w:t>**</w:t>
      </w:r>
      <w:r w:rsidRPr="00672AC5">
        <w:rPr>
          <w:rFonts w:cs="Calibri"/>
          <w:color w:val="000000"/>
        </w:rPr>
        <w:t>,</w:t>
      </w:r>
      <w:r w:rsidR="004755F6">
        <w:rPr>
          <w:rFonts w:cs="Calibri"/>
          <w:color w:val="000000"/>
        </w:rPr>
        <w:t xml:space="preserve"> </w:t>
      </w:r>
      <w:r w:rsidRPr="00672AC5">
        <w:rPr>
          <w:rFonts w:cs="Calibri"/>
          <w:b/>
          <w:color w:val="000000" w:themeColor="text1"/>
        </w:rPr>
        <w:t>Markéta</w:t>
      </w:r>
      <w:r w:rsidRPr="00672AC5">
        <w:rPr>
          <w:rFonts w:cs="Calibri"/>
          <w:color w:val="000000"/>
        </w:rPr>
        <w:t xml:space="preserve"> </w:t>
      </w:r>
      <w:r w:rsidRPr="00672AC5">
        <w:rPr>
          <w:rFonts w:cs="Calibri"/>
          <w:b/>
          <w:color w:val="000000" w:themeColor="text1"/>
        </w:rPr>
        <w:t>Melicharová</w:t>
      </w:r>
      <w:r w:rsidR="004755F6">
        <w:rPr>
          <w:rFonts w:cs="Calibri"/>
          <w:b/>
          <w:color w:val="000000" w:themeColor="text1"/>
        </w:rPr>
        <w:t> </w:t>
      </w:r>
      <w:r w:rsidRPr="007D6CB2">
        <w:rPr>
          <w:rFonts w:cs="Calibri"/>
          <w:color w:val="000000"/>
          <w:sz w:val="20"/>
          <w:szCs w:val="20"/>
        </w:rPr>
        <w:t>**</w:t>
      </w:r>
    </w:p>
    <w:p w14:paraId="061EF53F" w14:textId="77777777" w:rsidR="00672AC5" w:rsidRDefault="00672AC5" w:rsidP="00672AC5">
      <w:pPr>
        <w:tabs>
          <w:tab w:val="left" w:pos="6379"/>
        </w:tabs>
        <w:spacing w:after="0" w:line="276" w:lineRule="auto"/>
        <w:ind w:right="142"/>
        <w:rPr>
          <w:rFonts w:cs="Calibri"/>
          <w:b/>
          <w:color w:val="000000"/>
        </w:rPr>
      </w:pPr>
    </w:p>
    <w:p w14:paraId="10E7A8E9" w14:textId="247730FE" w:rsidR="00570909" w:rsidRDefault="007D6CB2" w:rsidP="009A08BE">
      <w:pPr>
        <w:tabs>
          <w:tab w:val="left" w:pos="6379"/>
        </w:tabs>
        <w:spacing w:after="0" w:line="276" w:lineRule="auto"/>
        <w:ind w:right="142"/>
        <w:rPr>
          <w:rFonts w:cs="Calibri"/>
          <w:b/>
          <w:color w:val="000000"/>
        </w:rPr>
      </w:pPr>
      <w:r w:rsidRPr="007D6CB2">
        <w:rPr>
          <w:rFonts w:ascii="FiraSans-Book" w:hAnsi="FiraSans-Book" w:cs="FiraSans-Book"/>
          <w:sz w:val="16"/>
          <w:szCs w:val="16"/>
        </w:rPr>
        <w:t>*</w:t>
      </w:r>
      <w:r w:rsidR="00570909">
        <w:rPr>
          <w:rFonts w:ascii="FiraSans-Book" w:hAnsi="FiraSans-Book" w:cs="FiraSans-Book"/>
          <w:sz w:val="16"/>
          <w:szCs w:val="16"/>
        </w:rPr>
        <w:t>člen/členka Divadelní dramatické dílny, ** členky Baletní školy DJKT</w:t>
      </w:r>
    </w:p>
    <w:p w14:paraId="196636A9" w14:textId="77777777" w:rsidR="009A08BE" w:rsidRDefault="009A08BE" w:rsidP="009A08BE">
      <w:pPr>
        <w:tabs>
          <w:tab w:val="left" w:pos="6379"/>
        </w:tabs>
        <w:spacing w:after="0" w:line="276" w:lineRule="auto"/>
        <w:ind w:right="142"/>
        <w:rPr>
          <w:rFonts w:cs="Calibri"/>
          <w:color w:val="000000"/>
          <w:highlight w:val="white"/>
        </w:rPr>
      </w:pPr>
    </w:p>
    <w:p w14:paraId="014BB642" w14:textId="77777777" w:rsidR="009A08BE" w:rsidRPr="00041458" w:rsidRDefault="009A08BE" w:rsidP="009A08BE">
      <w:pPr>
        <w:tabs>
          <w:tab w:val="left" w:pos="6379"/>
        </w:tabs>
        <w:spacing w:after="0" w:line="276" w:lineRule="auto"/>
        <w:ind w:right="142"/>
        <w:rPr>
          <w:rFonts w:cs="Calibri"/>
          <w:b/>
          <w:color w:val="000000"/>
          <w:highlight w:val="white"/>
        </w:rPr>
      </w:pPr>
      <w:r w:rsidRPr="00041458">
        <w:rPr>
          <w:rFonts w:cs="Calibri"/>
          <w:b/>
          <w:color w:val="000000"/>
          <w:highlight w:val="white"/>
        </w:rPr>
        <w:t>Premiéra 29. dubna 2023 na Malé scéně DJKT</w:t>
      </w:r>
    </w:p>
    <w:p w14:paraId="509BB2AE" w14:textId="77777777" w:rsidR="009A08BE" w:rsidRPr="00F76889" w:rsidRDefault="009A08BE" w:rsidP="009A08BE">
      <w:pPr>
        <w:tabs>
          <w:tab w:val="left" w:pos="6379"/>
        </w:tabs>
        <w:spacing w:after="0" w:line="276" w:lineRule="auto"/>
        <w:ind w:right="142"/>
        <w:rPr>
          <w:rFonts w:cs="Calibri"/>
          <w:color w:val="000000"/>
          <w:highlight w:val="white"/>
        </w:rPr>
      </w:pPr>
      <w:r>
        <w:rPr>
          <w:rFonts w:cs="Calibri"/>
          <w:color w:val="000000"/>
          <w:highlight w:val="white"/>
        </w:rPr>
        <w:t xml:space="preserve">Nejbližší reprízy </w:t>
      </w:r>
      <w:r w:rsidR="00041458">
        <w:rPr>
          <w:rFonts w:cs="Calibri"/>
          <w:color w:val="000000"/>
          <w:highlight w:val="white"/>
        </w:rPr>
        <w:t>9. a 25. května 2023</w:t>
      </w:r>
    </w:p>
    <w:sectPr w:rsidR="009A08BE" w:rsidRPr="00F76889" w:rsidSect="00273BF4">
      <w:headerReference w:type="default" r:id="rId7"/>
      <w:footerReference w:type="default" r:id="rId8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3335F" w14:textId="77777777" w:rsidR="00705979" w:rsidRDefault="00705979" w:rsidP="00B85134">
      <w:r>
        <w:separator/>
      </w:r>
    </w:p>
  </w:endnote>
  <w:endnote w:type="continuationSeparator" w:id="0">
    <w:p w14:paraId="7429F2F8" w14:textId="77777777" w:rsidR="00705979" w:rsidRDefault="00705979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Sans-Book">
    <w:panose1 w:val="020B0503050000020004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93985" w14:textId="77777777"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14:paraId="522088FE" w14:textId="77777777"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14:paraId="453464D8" w14:textId="77777777"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2D60BB90" wp14:editId="73084A1E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053B1" wp14:editId="2D676B45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8E73F3" w14:textId="77777777"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7959181" wp14:editId="4FFBEF55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1053B1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14:paraId="628E73F3" w14:textId="77777777"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7959181" wp14:editId="4FFBEF55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12A04" w14:textId="77777777" w:rsidR="00705979" w:rsidRDefault="00705979" w:rsidP="00B85134">
      <w:r>
        <w:separator/>
      </w:r>
    </w:p>
  </w:footnote>
  <w:footnote w:type="continuationSeparator" w:id="0">
    <w:p w14:paraId="0F0040DD" w14:textId="77777777" w:rsidR="00705979" w:rsidRDefault="00705979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5B32E" w14:textId="77777777"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C6D0DB" wp14:editId="304755A0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8AF1DB" w14:textId="77777777"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C6D0D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14:paraId="738AF1DB" w14:textId="77777777"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 wp14:anchorId="3BAC9C77" wp14:editId="67FB43B1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7AB8D" w14:textId="77777777"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34"/>
    <w:rsid w:val="000001CA"/>
    <w:rsid w:val="000033DC"/>
    <w:rsid w:val="000209B7"/>
    <w:rsid w:val="00041458"/>
    <w:rsid w:val="000508BC"/>
    <w:rsid w:val="00054A76"/>
    <w:rsid w:val="00082531"/>
    <w:rsid w:val="00084023"/>
    <w:rsid w:val="00091602"/>
    <w:rsid w:val="000A04BC"/>
    <w:rsid w:val="000A2047"/>
    <w:rsid w:val="000B24ED"/>
    <w:rsid w:val="000B50F3"/>
    <w:rsid w:val="000C5CE6"/>
    <w:rsid w:val="000D594C"/>
    <w:rsid w:val="000E0F52"/>
    <w:rsid w:val="000F7B64"/>
    <w:rsid w:val="00106FF0"/>
    <w:rsid w:val="0010789D"/>
    <w:rsid w:val="001215D5"/>
    <w:rsid w:val="001357E7"/>
    <w:rsid w:val="00146ADE"/>
    <w:rsid w:val="001531B4"/>
    <w:rsid w:val="00154557"/>
    <w:rsid w:val="00156947"/>
    <w:rsid w:val="00160D36"/>
    <w:rsid w:val="0017001F"/>
    <w:rsid w:val="00172D65"/>
    <w:rsid w:val="00175C43"/>
    <w:rsid w:val="0017654B"/>
    <w:rsid w:val="00184700"/>
    <w:rsid w:val="00194850"/>
    <w:rsid w:val="001957C2"/>
    <w:rsid w:val="00196A58"/>
    <w:rsid w:val="001A10A9"/>
    <w:rsid w:val="001A10FE"/>
    <w:rsid w:val="001A2B5D"/>
    <w:rsid w:val="001A62D9"/>
    <w:rsid w:val="001A6491"/>
    <w:rsid w:val="001B0603"/>
    <w:rsid w:val="001B40F5"/>
    <w:rsid w:val="001C08FE"/>
    <w:rsid w:val="001C5A4A"/>
    <w:rsid w:val="001D3F2D"/>
    <w:rsid w:val="001D557F"/>
    <w:rsid w:val="001E11A2"/>
    <w:rsid w:val="001F7475"/>
    <w:rsid w:val="00204C18"/>
    <w:rsid w:val="00213C25"/>
    <w:rsid w:val="002204E3"/>
    <w:rsid w:val="0022566E"/>
    <w:rsid w:val="00264D95"/>
    <w:rsid w:val="00272FCF"/>
    <w:rsid w:val="00273BF4"/>
    <w:rsid w:val="00274BD9"/>
    <w:rsid w:val="00281F2B"/>
    <w:rsid w:val="002A16E4"/>
    <w:rsid w:val="002B1B2D"/>
    <w:rsid w:val="002B2668"/>
    <w:rsid w:val="002C0D55"/>
    <w:rsid w:val="002C3378"/>
    <w:rsid w:val="002C50A2"/>
    <w:rsid w:val="002E5E02"/>
    <w:rsid w:val="002E7274"/>
    <w:rsid w:val="00301FFC"/>
    <w:rsid w:val="00303814"/>
    <w:rsid w:val="00316723"/>
    <w:rsid w:val="00320BEC"/>
    <w:rsid w:val="003255F3"/>
    <w:rsid w:val="00327362"/>
    <w:rsid w:val="00342362"/>
    <w:rsid w:val="00345788"/>
    <w:rsid w:val="00347D7F"/>
    <w:rsid w:val="003537DC"/>
    <w:rsid w:val="0036793F"/>
    <w:rsid w:val="003742B0"/>
    <w:rsid w:val="00374B1D"/>
    <w:rsid w:val="00375837"/>
    <w:rsid w:val="00375C7C"/>
    <w:rsid w:val="00380B85"/>
    <w:rsid w:val="003B08EE"/>
    <w:rsid w:val="003B2816"/>
    <w:rsid w:val="003B6824"/>
    <w:rsid w:val="003D28B9"/>
    <w:rsid w:val="003E10C4"/>
    <w:rsid w:val="003E1389"/>
    <w:rsid w:val="003F265E"/>
    <w:rsid w:val="003F3AC5"/>
    <w:rsid w:val="003F4DCB"/>
    <w:rsid w:val="004030C2"/>
    <w:rsid w:val="00406757"/>
    <w:rsid w:val="0042169A"/>
    <w:rsid w:val="004219F5"/>
    <w:rsid w:val="00444C8C"/>
    <w:rsid w:val="00445570"/>
    <w:rsid w:val="00446CD4"/>
    <w:rsid w:val="0045029C"/>
    <w:rsid w:val="00452A12"/>
    <w:rsid w:val="004570BD"/>
    <w:rsid w:val="004755F6"/>
    <w:rsid w:val="004760C2"/>
    <w:rsid w:val="00484FD4"/>
    <w:rsid w:val="0048577E"/>
    <w:rsid w:val="00495E23"/>
    <w:rsid w:val="004A30C7"/>
    <w:rsid w:val="004B1152"/>
    <w:rsid w:val="004B28F0"/>
    <w:rsid w:val="004B62FB"/>
    <w:rsid w:val="004B7F96"/>
    <w:rsid w:val="004C0A93"/>
    <w:rsid w:val="004C17B6"/>
    <w:rsid w:val="004C1A42"/>
    <w:rsid w:val="004C3C99"/>
    <w:rsid w:val="004E41C7"/>
    <w:rsid w:val="004F2D44"/>
    <w:rsid w:val="004F7182"/>
    <w:rsid w:val="00510C3E"/>
    <w:rsid w:val="005219BA"/>
    <w:rsid w:val="00532D64"/>
    <w:rsid w:val="00540582"/>
    <w:rsid w:val="00545E1A"/>
    <w:rsid w:val="00546119"/>
    <w:rsid w:val="00566D96"/>
    <w:rsid w:val="0057050E"/>
    <w:rsid w:val="00570909"/>
    <w:rsid w:val="005731BB"/>
    <w:rsid w:val="00575A6F"/>
    <w:rsid w:val="00586A2B"/>
    <w:rsid w:val="00587F68"/>
    <w:rsid w:val="00592F3A"/>
    <w:rsid w:val="005A7F9E"/>
    <w:rsid w:val="005B09A9"/>
    <w:rsid w:val="005C28D7"/>
    <w:rsid w:val="005D4FD5"/>
    <w:rsid w:val="005E37F5"/>
    <w:rsid w:val="005E76FE"/>
    <w:rsid w:val="00616DE0"/>
    <w:rsid w:val="00620926"/>
    <w:rsid w:val="00622E19"/>
    <w:rsid w:val="006261F4"/>
    <w:rsid w:val="00630B4A"/>
    <w:rsid w:val="00634D18"/>
    <w:rsid w:val="0063713F"/>
    <w:rsid w:val="00642C38"/>
    <w:rsid w:val="00650AA0"/>
    <w:rsid w:val="00660AD0"/>
    <w:rsid w:val="00660F30"/>
    <w:rsid w:val="00667DB4"/>
    <w:rsid w:val="00672AC5"/>
    <w:rsid w:val="00681551"/>
    <w:rsid w:val="006824E1"/>
    <w:rsid w:val="006918D2"/>
    <w:rsid w:val="00693377"/>
    <w:rsid w:val="006A776A"/>
    <w:rsid w:val="006B1CB9"/>
    <w:rsid w:val="006C017A"/>
    <w:rsid w:val="006C06BA"/>
    <w:rsid w:val="006C6F74"/>
    <w:rsid w:val="006D3A7A"/>
    <w:rsid w:val="006D4E1B"/>
    <w:rsid w:val="006D6B22"/>
    <w:rsid w:val="006E24AE"/>
    <w:rsid w:val="006F4BC8"/>
    <w:rsid w:val="006F613D"/>
    <w:rsid w:val="00705979"/>
    <w:rsid w:val="007201E8"/>
    <w:rsid w:val="00720F08"/>
    <w:rsid w:val="007254BD"/>
    <w:rsid w:val="00742C80"/>
    <w:rsid w:val="00756BDC"/>
    <w:rsid w:val="00757977"/>
    <w:rsid w:val="007848E2"/>
    <w:rsid w:val="007A0BCC"/>
    <w:rsid w:val="007B3575"/>
    <w:rsid w:val="007C0B0B"/>
    <w:rsid w:val="007C2954"/>
    <w:rsid w:val="007C413A"/>
    <w:rsid w:val="007C7CAA"/>
    <w:rsid w:val="007D0A20"/>
    <w:rsid w:val="007D6CB2"/>
    <w:rsid w:val="007E7408"/>
    <w:rsid w:val="007F25ED"/>
    <w:rsid w:val="007F6EB1"/>
    <w:rsid w:val="00802A86"/>
    <w:rsid w:val="008157E9"/>
    <w:rsid w:val="00824176"/>
    <w:rsid w:val="00830618"/>
    <w:rsid w:val="008360C2"/>
    <w:rsid w:val="00852575"/>
    <w:rsid w:val="00855F44"/>
    <w:rsid w:val="00866987"/>
    <w:rsid w:val="008807DB"/>
    <w:rsid w:val="00890643"/>
    <w:rsid w:val="00891C0E"/>
    <w:rsid w:val="00895E7D"/>
    <w:rsid w:val="008A378E"/>
    <w:rsid w:val="008C1696"/>
    <w:rsid w:val="008D1CD2"/>
    <w:rsid w:val="008D7709"/>
    <w:rsid w:val="008E287D"/>
    <w:rsid w:val="008E3218"/>
    <w:rsid w:val="00904483"/>
    <w:rsid w:val="00906170"/>
    <w:rsid w:val="00907DD5"/>
    <w:rsid w:val="00910EB8"/>
    <w:rsid w:val="00915AA8"/>
    <w:rsid w:val="00916F3D"/>
    <w:rsid w:val="00920BA7"/>
    <w:rsid w:val="009374F3"/>
    <w:rsid w:val="0094687F"/>
    <w:rsid w:val="00946A46"/>
    <w:rsid w:val="00951C2A"/>
    <w:rsid w:val="009578B6"/>
    <w:rsid w:val="00970C21"/>
    <w:rsid w:val="009741EE"/>
    <w:rsid w:val="00984D7D"/>
    <w:rsid w:val="00986759"/>
    <w:rsid w:val="009976A1"/>
    <w:rsid w:val="009A08BE"/>
    <w:rsid w:val="009A781C"/>
    <w:rsid w:val="009B493F"/>
    <w:rsid w:val="009B711E"/>
    <w:rsid w:val="009C03C3"/>
    <w:rsid w:val="009C50C6"/>
    <w:rsid w:val="009D1009"/>
    <w:rsid w:val="009D617F"/>
    <w:rsid w:val="009E6CD6"/>
    <w:rsid w:val="009F4EEE"/>
    <w:rsid w:val="00A019DA"/>
    <w:rsid w:val="00A01A52"/>
    <w:rsid w:val="00A0781A"/>
    <w:rsid w:val="00A15566"/>
    <w:rsid w:val="00A16A5F"/>
    <w:rsid w:val="00A251CD"/>
    <w:rsid w:val="00A41518"/>
    <w:rsid w:val="00A47759"/>
    <w:rsid w:val="00A5335F"/>
    <w:rsid w:val="00A5378F"/>
    <w:rsid w:val="00A61A2B"/>
    <w:rsid w:val="00A75000"/>
    <w:rsid w:val="00A80436"/>
    <w:rsid w:val="00A83300"/>
    <w:rsid w:val="00AA661B"/>
    <w:rsid w:val="00AB51F6"/>
    <w:rsid w:val="00AC36F8"/>
    <w:rsid w:val="00AD3CDF"/>
    <w:rsid w:val="00AE01C0"/>
    <w:rsid w:val="00AE171F"/>
    <w:rsid w:val="00AE48CD"/>
    <w:rsid w:val="00AE7894"/>
    <w:rsid w:val="00B27CC9"/>
    <w:rsid w:val="00B44802"/>
    <w:rsid w:val="00B46DB2"/>
    <w:rsid w:val="00B500E0"/>
    <w:rsid w:val="00B55553"/>
    <w:rsid w:val="00B65624"/>
    <w:rsid w:val="00B65794"/>
    <w:rsid w:val="00B72C6F"/>
    <w:rsid w:val="00B73A6C"/>
    <w:rsid w:val="00B815A4"/>
    <w:rsid w:val="00B83A6D"/>
    <w:rsid w:val="00B85134"/>
    <w:rsid w:val="00B87571"/>
    <w:rsid w:val="00B919E9"/>
    <w:rsid w:val="00B929FE"/>
    <w:rsid w:val="00B9388A"/>
    <w:rsid w:val="00B96900"/>
    <w:rsid w:val="00BA5A6B"/>
    <w:rsid w:val="00BE2BF5"/>
    <w:rsid w:val="00BE33B1"/>
    <w:rsid w:val="00BF265B"/>
    <w:rsid w:val="00C120B7"/>
    <w:rsid w:val="00C14956"/>
    <w:rsid w:val="00C20BD7"/>
    <w:rsid w:val="00C24178"/>
    <w:rsid w:val="00C25A38"/>
    <w:rsid w:val="00C404C9"/>
    <w:rsid w:val="00C41951"/>
    <w:rsid w:val="00C42EC9"/>
    <w:rsid w:val="00C4437D"/>
    <w:rsid w:val="00C52DBD"/>
    <w:rsid w:val="00C54412"/>
    <w:rsid w:val="00C6005D"/>
    <w:rsid w:val="00C62D53"/>
    <w:rsid w:val="00C66BE0"/>
    <w:rsid w:val="00CB729A"/>
    <w:rsid w:val="00CC0C76"/>
    <w:rsid w:val="00CC14D6"/>
    <w:rsid w:val="00CC1D8B"/>
    <w:rsid w:val="00CD436B"/>
    <w:rsid w:val="00CF60D9"/>
    <w:rsid w:val="00D00423"/>
    <w:rsid w:val="00D04D6A"/>
    <w:rsid w:val="00D04F67"/>
    <w:rsid w:val="00D11AFA"/>
    <w:rsid w:val="00D20D0F"/>
    <w:rsid w:val="00D3056F"/>
    <w:rsid w:val="00D355F8"/>
    <w:rsid w:val="00D51AFE"/>
    <w:rsid w:val="00D650DB"/>
    <w:rsid w:val="00D660CD"/>
    <w:rsid w:val="00D80395"/>
    <w:rsid w:val="00D95ABF"/>
    <w:rsid w:val="00D968F8"/>
    <w:rsid w:val="00DB5283"/>
    <w:rsid w:val="00DB771B"/>
    <w:rsid w:val="00DC3EE6"/>
    <w:rsid w:val="00DC58CA"/>
    <w:rsid w:val="00DD3B72"/>
    <w:rsid w:val="00DD6D22"/>
    <w:rsid w:val="00DE79C9"/>
    <w:rsid w:val="00DF6F96"/>
    <w:rsid w:val="00DF72BF"/>
    <w:rsid w:val="00E054F9"/>
    <w:rsid w:val="00E16086"/>
    <w:rsid w:val="00E20E5E"/>
    <w:rsid w:val="00E31F58"/>
    <w:rsid w:val="00E32FAA"/>
    <w:rsid w:val="00E35725"/>
    <w:rsid w:val="00E40FE9"/>
    <w:rsid w:val="00E42434"/>
    <w:rsid w:val="00E6027C"/>
    <w:rsid w:val="00E70707"/>
    <w:rsid w:val="00E70798"/>
    <w:rsid w:val="00E762D7"/>
    <w:rsid w:val="00E80F52"/>
    <w:rsid w:val="00E82499"/>
    <w:rsid w:val="00E85225"/>
    <w:rsid w:val="00E86A0C"/>
    <w:rsid w:val="00E91722"/>
    <w:rsid w:val="00EA187A"/>
    <w:rsid w:val="00EB176C"/>
    <w:rsid w:val="00EC3409"/>
    <w:rsid w:val="00ED2936"/>
    <w:rsid w:val="00ED3EAD"/>
    <w:rsid w:val="00F032DA"/>
    <w:rsid w:val="00F20FA8"/>
    <w:rsid w:val="00F37190"/>
    <w:rsid w:val="00F43397"/>
    <w:rsid w:val="00F50570"/>
    <w:rsid w:val="00F52A3B"/>
    <w:rsid w:val="00F6188B"/>
    <w:rsid w:val="00F67494"/>
    <w:rsid w:val="00F748DE"/>
    <w:rsid w:val="00F76889"/>
    <w:rsid w:val="00F7753F"/>
    <w:rsid w:val="00F81181"/>
    <w:rsid w:val="00F97D25"/>
    <w:rsid w:val="00FA2C25"/>
    <w:rsid w:val="00FA58B5"/>
    <w:rsid w:val="00FB656A"/>
    <w:rsid w:val="00FC3491"/>
    <w:rsid w:val="00FC5829"/>
    <w:rsid w:val="00FD5FBA"/>
    <w:rsid w:val="00FD7FFC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24508E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0F5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  <w:style w:type="character" w:styleId="Siln">
    <w:name w:val="Strong"/>
    <w:basedOn w:val="Standardnpsmoodstavce"/>
    <w:uiPriority w:val="22"/>
    <w:qFormat/>
    <w:rsid w:val="004B7F96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765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65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654B"/>
    <w:rPr>
      <w:rFonts w:ascii="Calibri" w:hAnsi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65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654B"/>
    <w:rPr>
      <w:rFonts w:ascii="Calibri" w:hAnsi="Calibri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Relationship Id="rId4" Type="http://schemas.openxmlformats.org/officeDocument/2006/relationships/image" Target="media/image3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7029BD-9BC1-4306-BE9A-96295B98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808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Fronk</dc:creator>
  <cp:lastModifiedBy>Drbušková Martina</cp:lastModifiedBy>
  <cp:revision>8</cp:revision>
  <cp:lastPrinted>2023-04-25T13:39:00Z</cp:lastPrinted>
  <dcterms:created xsi:type="dcterms:W3CDTF">2023-04-18T17:50:00Z</dcterms:created>
  <dcterms:modified xsi:type="dcterms:W3CDTF">2023-04-26T06:19:00Z</dcterms:modified>
</cp:coreProperties>
</file>