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CC30A" w14:textId="75F702E4" w:rsidR="00304783" w:rsidRPr="00304783" w:rsidRDefault="00093D2D" w:rsidP="00C20F7A">
      <w:pPr>
        <w:tabs>
          <w:tab w:val="left" w:pos="10348"/>
        </w:tabs>
        <w:spacing w:after="0"/>
        <w:ind w:right="142"/>
        <w:jc w:val="left"/>
        <w:rPr>
          <w:rFonts w:cs="Calibri"/>
          <w:b/>
          <w:color w:val="000000"/>
          <w:sz w:val="20"/>
          <w:szCs w:val="20"/>
        </w:rPr>
      </w:pPr>
      <w:r w:rsidRPr="006E7296">
        <w:rPr>
          <w:rFonts w:cs="Calibri"/>
          <w:b/>
          <w:sz w:val="52"/>
          <w:szCs w:val="52"/>
        </w:rPr>
        <w:t>Muzikál na vlně populární hudby</w:t>
      </w:r>
      <w:r w:rsidR="00D77CEA" w:rsidRPr="006E7296">
        <w:rPr>
          <w:rFonts w:cs="Calibri"/>
          <w:b/>
          <w:sz w:val="52"/>
          <w:szCs w:val="52"/>
        </w:rPr>
        <w:t xml:space="preserve">. </w:t>
      </w:r>
      <w:r w:rsidR="00D77CEA" w:rsidRPr="00D77CEA">
        <w:rPr>
          <w:rFonts w:cs="Calibri"/>
          <w:b/>
          <w:color w:val="000000"/>
          <w:sz w:val="52"/>
          <w:szCs w:val="52"/>
        </w:rPr>
        <w:t xml:space="preserve">Plzeňský soubor zazpívá </w:t>
      </w:r>
      <w:r w:rsidR="00815A3A">
        <w:rPr>
          <w:rFonts w:cs="Calibri"/>
          <w:b/>
          <w:color w:val="000000"/>
          <w:sz w:val="52"/>
          <w:szCs w:val="52"/>
        </w:rPr>
        <w:t>české i světové hity</w:t>
      </w:r>
    </w:p>
    <w:p w14:paraId="366CC00C" w14:textId="77777777" w:rsidR="00936808" w:rsidRPr="00936808" w:rsidRDefault="00936808" w:rsidP="00936808">
      <w:pPr>
        <w:tabs>
          <w:tab w:val="left" w:pos="10348"/>
        </w:tabs>
        <w:spacing w:after="0" w:line="276" w:lineRule="auto"/>
        <w:ind w:right="142"/>
        <w:jc w:val="left"/>
        <w:rPr>
          <w:bCs/>
        </w:rPr>
      </w:pPr>
      <w:bookmarkStart w:id="0" w:name="_Hlk213747806"/>
    </w:p>
    <w:p w14:paraId="64EF3D02" w14:textId="6F06A43A" w:rsidR="00EB0B2D" w:rsidRPr="004B6DED" w:rsidRDefault="004B6DED" w:rsidP="00EB0B2D">
      <w:pPr>
        <w:tabs>
          <w:tab w:val="left" w:pos="10348"/>
        </w:tabs>
        <w:spacing w:after="160" w:line="360" w:lineRule="auto"/>
        <w:ind w:right="142"/>
        <w:jc w:val="left"/>
        <w:rPr>
          <w:bCs/>
        </w:rPr>
      </w:pPr>
      <w:r w:rsidRPr="004B6DED">
        <w:rPr>
          <w:bCs/>
        </w:rPr>
        <w:t>Plzeň 15. 9. 2026</w:t>
      </w:r>
    </w:p>
    <w:p w14:paraId="064D1871" w14:textId="171A3EFD" w:rsidR="00111D4F" w:rsidRDefault="000F0516" w:rsidP="00EB0B2D">
      <w:pPr>
        <w:tabs>
          <w:tab w:val="left" w:pos="10348"/>
        </w:tabs>
        <w:spacing w:after="160" w:line="360" w:lineRule="auto"/>
        <w:ind w:right="142"/>
        <w:jc w:val="left"/>
        <w:rPr>
          <w:b/>
        </w:rPr>
      </w:pPr>
      <w:r>
        <w:rPr>
          <w:b/>
        </w:rPr>
        <w:t xml:space="preserve">Členové </w:t>
      </w:r>
      <w:r w:rsidR="000E6A85">
        <w:rPr>
          <w:b/>
        </w:rPr>
        <w:t>muzikálu</w:t>
      </w:r>
      <w:r w:rsidR="00936808" w:rsidRPr="000F0516">
        <w:rPr>
          <w:b/>
        </w:rPr>
        <w:t xml:space="preserve"> Divadla J. K. Tyla </w:t>
      </w:r>
      <w:r w:rsidR="00111D4F">
        <w:rPr>
          <w:b/>
        </w:rPr>
        <w:t xml:space="preserve">připravují koncert </w:t>
      </w:r>
      <w:r w:rsidR="00111D4F" w:rsidRPr="004A1EDD">
        <w:rPr>
          <w:b/>
          <w:i/>
          <w:iCs/>
        </w:rPr>
        <w:t xml:space="preserve">Jsme (nejen) </w:t>
      </w:r>
      <w:proofErr w:type="gramStart"/>
      <w:r w:rsidR="00111D4F" w:rsidRPr="004A1EDD">
        <w:rPr>
          <w:b/>
          <w:i/>
          <w:iCs/>
        </w:rPr>
        <w:t>muzikál!,</w:t>
      </w:r>
      <w:proofErr w:type="gramEnd"/>
      <w:r w:rsidR="00111D4F">
        <w:rPr>
          <w:b/>
        </w:rPr>
        <w:t xml:space="preserve"> který nabídne</w:t>
      </w:r>
      <w:r w:rsidR="00647464">
        <w:rPr>
          <w:b/>
        </w:rPr>
        <w:t xml:space="preserve"> </w:t>
      </w:r>
      <w:r w:rsidR="00111D4F">
        <w:rPr>
          <w:b/>
        </w:rPr>
        <w:t xml:space="preserve">české i světové hity </w:t>
      </w:r>
      <w:r w:rsidR="00D24A70">
        <w:rPr>
          <w:b/>
        </w:rPr>
        <w:t>interpretů, jako jsou Lucie Bílá,</w:t>
      </w:r>
      <w:r w:rsidR="00111D4F">
        <w:rPr>
          <w:b/>
        </w:rPr>
        <w:t xml:space="preserve"> Ew</w:t>
      </w:r>
      <w:r w:rsidR="00D24A70">
        <w:rPr>
          <w:b/>
        </w:rPr>
        <w:t>a</w:t>
      </w:r>
      <w:r w:rsidR="00111D4F">
        <w:rPr>
          <w:b/>
        </w:rPr>
        <w:t xml:space="preserve"> </w:t>
      </w:r>
      <w:proofErr w:type="spellStart"/>
      <w:r w:rsidR="00111D4F">
        <w:rPr>
          <w:b/>
        </w:rPr>
        <w:t>Farn</w:t>
      </w:r>
      <w:r w:rsidR="00D24A70">
        <w:rPr>
          <w:b/>
        </w:rPr>
        <w:t>á</w:t>
      </w:r>
      <w:proofErr w:type="spellEnd"/>
      <w:r w:rsidR="00D24A70">
        <w:rPr>
          <w:b/>
        </w:rPr>
        <w:t>,</w:t>
      </w:r>
      <w:r w:rsidR="00111D4F">
        <w:rPr>
          <w:b/>
        </w:rPr>
        <w:t xml:space="preserve"> Lady </w:t>
      </w:r>
      <w:proofErr w:type="spellStart"/>
      <w:r w:rsidR="00111D4F">
        <w:rPr>
          <w:b/>
        </w:rPr>
        <w:t>Gaga</w:t>
      </w:r>
      <w:proofErr w:type="spellEnd"/>
      <w:r w:rsidR="00111D4F">
        <w:rPr>
          <w:b/>
        </w:rPr>
        <w:t xml:space="preserve">, Katy Perry nebo </w:t>
      </w:r>
      <w:proofErr w:type="spellStart"/>
      <w:r w:rsidR="00111D4F">
        <w:rPr>
          <w:b/>
        </w:rPr>
        <w:t>Whitney</w:t>
      </w:r>
      <w:proofErr w:type="spellEnd"/>
      <w:r w:rsidR="00111D4F">
        <w:rPr>
          <w:b/>
        </w:rPr>
        <w:t xml:space="preserve"> Houston. Premiéra se uskuteční 19. září 2026 ve Velkém divadle, </w:t>
      </w:r>
      <w:r w:rsidR="00D24A70">
        <w:rPr>
          <w:b/>
        </w:rPr>
        <w:t xml:space="preserve">o den později soubor odehraje další dva koncerty. </w:t>
      </w:r>
    </w:p>
    <w:p w14:paraId="1103D94C" w14:textId="057FDD01" w:rsidR="00FF2359" w:rsidRPr="00FF2359" w:rsidRDefault="00FF2359" w:rsidP="00EB0B2D">
      <w:pPr>
        <w:tabs>
          <w:tab w:val="left" w:pos="10348"/>
        </w:tabs>
        <w:spacing w:after="160" w:line="360" w:lineRule="auto"/>
        <w:ind w:right="142"/>
        <w:jc w:val="left"/>
      </w:pPr>
      <w:r w:rsidRPr="009A2B60">
        <w:t>„</w:t>
      </w:r>
      <w:r w:rsidRPr="009A2B60">
        <w:rPr>
          <w:i/>
          <w:iCs/>
        </w:rPr>
        <w:t xml:space="preserve">Koncert </w:t>
      </w:r>
      <w:r w:rsidRPr="004A1EDD">
        <w:rPr>
          <w:b/>
          <w:bCs/>
          <w:i/>
          <w:iCs/>
        </w:rPr>
        <w:t>Jsme (nejen) muzikál!</w:t>
      </w:r>
      <w:r w:rsidRPr="009A2B60">
        <w:rPr>
          <w:i/>
          <w:iCs/>
        </w:rPr>
        <w:t xml:space="preserve"> je přesně tím typem programu, který rozšiřuje nabídku divadla a</w:t>
      </w:r>
      <w:r>
        <w:rPr>
          <w:i/>
          <w:iCs/>
        </w:rPr>
        <w:t> </w:t>
      </w:r>
      <w:r w:rsidRPr="009A2B60">
        <w:rPr>
          <w:i/>
          <w:iCs/>
        </w:rPr>
        <w:t>dává vyniknout talentu jeho členů. Oceňuji nápad, že dostanou možnost uplatnit svoji osobitost a</w:t>
      </w:r>
      <w:r>
        <w:rPr>
          <w:i/>
          <w:iCs/>
        </w:rPr>
        <w:t> </w:t>
      </w:r>
      <w:r w:rsidRPr="009A2B60">
        <w:rPr>
          <w:i/>
          <w:iCs/>
        </w:rPr>
        <w:t>všestrannost mimo muzikálové role, ve kterých je diváci běžn</w:t>
      </w:r>
      <w:r w:rsidR="004A1EDD">
        <w:rPr>
          <w:i/>
          <w:iCs/>
        </w:rPr>
        <w:t>ě</w:t>
      </w:r>
      <w:r w:rsidRPr="009A2B60">
        <w:rPr>
          <w:i/>
          <w:iCs/>
        </w:rPr>
        <w:t xml:space="preserve"> vídají. Věřím, že pestrý výběr českých i světových hitů osloví nejen příznivce muzikálu, ale i všechny, kteří si chtějí užít kvalitní živou hudbu a skvělé pěvecké výkony</w:t>
      </w:r>
      <w:r w:rsidRPr="009A2B60">
        <w:t>,“ uv</w:t>
      </w:r>
      <w:r>
        <w:t>ádí</w:t>
      </w:r>
      <w:r w:rsidRPr="009A2B60">
        <w:t xml:space="preserve"> </w:t>
      </w:r>
      <w:r w:rsidRPr="009A2B60">
        <w:rPr>
          <w:b/>
          <w:bCs/>
        </w:rPr>
        <w:t>Eliška Bartáková</w:t>
      </w:r>
      <w:r w:rsidRPr="009A2B60">
        <w:t xml:space="preserve">, radní města Plzně pro oblast kultury a památkové péče. </w:t>
      </w:r>
    </w:p>
    <w:p w14:paraId="06C245B4" w14:textId="76CC55C0" w:rsidR="00936808" w:rsidRPr="00FF2359" w:rsidRDefault="00326B71" w:rsidP="00EB0B2D">
      <w:pPr>
        <w:tabs>
          <w:tab w:val="left" w:pos="10348"/>
        </w:tabs>
        <w:spacing w:after="160" w:line="360" w:lineRule="auto"/>
        <w:ind w:right="142"/>
        <w:jc w:val="left"/>
        <w:rPr>
          <w:bCs/>
        </w:rPr>
      </w:pPr>
      <w:r w:rsidRPr="00326B71">
        <w:rPr>
          <w:bCs/>
        </w:rPr>
        <w:t>Na rozdíl od předchozích koncertních programů</w:t>
      </w:r>
      <w:r w:rsidR="00467E96">
        <w:rPr>
          <w:bCs/>
        </w:rPr>
        <w:t xml:space="preserve">, </w:t>
      </w:r>
      <w:r w:rsidR="00467E96" w:rsidRPr="006E7296">
        <w:rPr>
          <w:bCs/>
        </w:rPr>
        <w:t>ve kter</w:t>
      </w:r>
      <w:r w:rsidR="00E62832" w:rsidRPr="006E7296">
        <w:rPr>
          <w:bCs/>
        </w:rPr>
        <w:t>ých</w:t>
      </w:r>
      <w:r w:rsidR="00467E96" w:rsidRPr="006E7296">
        <w:rPr>
          <w:bCs/>
        </w:rPr>
        <w:t xml:space="preserve"> </w:t>
      </w:r>
      <w:r w:rsidR="00FF2359">
        <w:rPr>
          <w:bCs/>
        </w:rPr>
        <w:t>mohli diváci slyšet</w:t>
      </w:r>
      <w:r w:rsidR="00467E96" w:rsidRPr="006E7296">
        <w:rPr>
          <w:bCs/>
        </w:rPr>
        <w:t xml:space="preserve"> nejznámější </w:t>
      </w:r>
      <w:r w:rsidR="001A4A3F" w:rsidRPr="006E7296">
        <w:rPr>
          <w:bCs/>
        </w:rPr>
        <w:t xml:space="preserve">muzikálové </w:t>
      </w:r>
      <w:r w:rsidR="00864308" w:rsidRPr="006E7296">
        <w:rPr>
          <w:bCs/>
        </w:rPr>
        <w:t>melodie</w:t>
      </w:r>
      <w:r w:rsidR="00467E96" w:rsidRPr="006E7296">
        <w:rPr>
          <w:bCs/>
        </w:rPr>
        <w:t xml:space="preserve">, </w:t>
      </w:r>
      <w:r w:rsidR="00864308" w:rsidRPr="006E7296">
        <w:rPr>
          <w:bCs/>
        </w:rPr>
        <w:t xml:space="preserve">letošní </w:t>
      </w:r>
      <w:r w:rsidR="00864308" w:rsidRPr="004B6DED">
        <w:rPr>
          <w:b/>
          <w:i/>
          <w:iCs/>
        </w:rPr>
        <w:t>Jsme (nejen) muzikál</w:t>
      </w:r>
      <w:r w:rsidR="00E62832" w:rsidRPr="004B6DED">
        <w:rPr>
          <w:b/>
          <w:i/>
          <w:iCs/>
        </w:rPr>
        <w:t>!</w:t>
      </w:r>
      <w:r w:rsidR="00E62832" w:rsidRPr="004B6DED">
        <w:rPr>
          <w:b/>
        </w:rPr>
        <w:t xml:space="preserve"> </w:t>
      </w:r>
      <w:r w:rsidR="00864308" w:rsidRPr="004B6DED">
        <w:rPr>
          <w:b/>
        </w:rPr>
        <w:t>přináší svěží změnu a sází výhradně na hity české i světové populární hudby</w:t>
      </w:r>
      <w:r w:rsidR="006E7296" w:rsidRPr="004B6DED">
        <w:rPr>
          <w:b/>
        </w:rPr>
        <w:t>.</w:t>
      </w:r>
      <w:r w:rsidRPr="00FF2359">
        <w:rPr>
          <w:bCs/>
        </w:rPr>
        <w:t xml:space="preserve"> </w:t>
      </w:r>
      <w:r w:rsidR="00936808" w:rsidRPr="00FF2359">
        <w:rPr>
          <w:bCs/>
        </w:rPr>
        <w:t>Členové souboru se představí v repertoáru, který běžně patří spíše na koncertní pódia</w:t>
      </w:r>
      <w:r w:rsidR="00441D6F" w:rsidRPr="00FF2359">
        <w:rPr>
          <w:bCs/>
        </w:rPr>
        <w:t xml:space="preserve"> či do rádií</w:t>
      </w:r>
      <w:r w:rsidR="00936808" w:rsidRPr="00FF2359">
        <w:rPr>
          <w:bCs/>
        </w:rPr>
        <w:t xml:space="preserve">, </w:t>
      </w:r>
      <w:r w:rsidR="001D38E8" w:rsidRPr="00FF2359">
        <w:rPr>
          <w:bCs/>
        </w:rPr>
        <w:t xml:space="preserve">a odhalí </w:t>
      </w:r>
      <w:r w:rsidR="001A4A3F" w:rsidRPr="00FF2359">
        <w:rPr>
          <w:bCs/>
        </w:rPr>
        <w:t xml:space="preserve">tak </w:t>
      </w:r>
      <w:r w:rsidR="001D38E8" w:rsidRPr="00FF2359">
        <w:rPr>
          <w:bCs/>
        </w:rPr>
        <w:t>svou další hudební tvář a novou škálu pěveckých schopností.</w:t>
      </w:r>
      <w:r w:rsidR="004A1EDD" w:rsidRPr="004A1EDD">
        <w:rPr>
          <w:bCs/>
        </w:rPr>
        <w:t xml:space="preserve"> </w:t>
      </w:r>
      <w:r w:rsidR="006A3FDC" w:rsidRPr="00FF2359">
        <w:rPr>
          <w:bCs/>
        </w:rPr>
        <w:t>Diváci uslyší</w:t>
      </w:r>
      <w:r w:rsidR="00CB0DF3" w:rsidRPr="00FF2359">
        <w:rPr>
          <w:bCs/>
        </w:rPr>
        <w:t xml:space="preserve"> </w:t>
      </w:r>
      <w:r w:rsidR="006A3FDC" w:rsidRPr="00FF2359">
        <w:rPr>
          <w:b/>
        </w:rPr>
        <w:t>Soňu Hanzlíčkovou</w:t>
      </w:r>
      <w:r w:rsidR="006A3FDC" w:rsidRPr="00FF2359">
        <w:rPr>
          <w:bCs/>
        </w:rPr>
        <w:t xml:space="preserve">, </w:t>
      </w:r>
      <w:r w:rsidR="006A3FDC" w:rsidRPr="00FF2359">
        <w:rPr>
          <w:b/>
        </w:rPr>
        <w:t>Stanislavu</w:t>
      </w:r>
      <w:r w:rsidR="006A3FDC" w:rsidRPr="00FF2359">
        <w:rPr>
          <w:bCs/>
        </w:rPr>
        <w:t xml:space="preserve"> </w:t>
      </w:r>
      <w:r w:rsidR="006A3FDC" w:rsidRPr="00FF2359">
        <w:rPr>
          <w:b/>
        </w:rPr>
        <w:t>Topinkovou</w:t>
      </w:r>
      <w:r w:rsidR="006A3FDC" w:rsidRPr="00FF2359">
        <w:rPr>
          <w:bCs/>
        </w:rPr>
        <w:t xml:space="preserve"> </w:t>
      </w:r>
      <w:r w:rsidR="006A3FDC" w:rsidRPr="00FF2359">
        <w:rPr>
          <w:b/>
        </w:rPr>
        <w:t>Fořtovou</w:t>
      </w:r>
      <w:r w:rsidR="006A3FDC" w:rsidRPr="00FF2359">
        <w:rPr>
          <w:bCs/>
        </w:rPr>
        <w:t xml:space="preserve">, </w:t>
      </w:r>
      <w:r w:rsidR="006A3FDC" w:rsidRPr="00FF2359">
        <w:rPr>
          <w:b/>
        </w:rPr>
        <w:t>Pavla</w:t>
      </w:r>
      <w:r w:rsidR="006A3FDC" w:rsidRPr="00FF2359">
        <w:rPr>
          <w:bCs/>
        </w:rPr>
        <w:t xml:space="preserve"> </w:t>
      </w:r>
      <w:r w:rsidR="006A3FDC" w:rsidRPr="00FF2359">
        <w:rPr>
          <w:b/>
        </w:rPr>
        <w:t>Režného</w:t>
      </w:r>
      <w:r w:rsidR="006A3FDC" w:rsidRPr="00FF2359">
        <w:rPr>
          <w:bCs/>
        </w:rPr>
        <w:t xml:space="preserve">, </w:t>
      </w:r>
      <w:r w:rsidR="006A3FDC" w:rsidRPr="004A1EDD">
        <w:rPr>
          <w:b/>
        </w:rPr>
        <w:t xml:space="preserve">Pavla </w:t>
      </w:r>
      <w:proofErr w:type="spellStart"/>
      <w:r w:rsidR="006A3FDC" w:rsidRPr="004A1EDD">
        <w:rPr>
          <w:b/>
        </w:rPr>
        <w:t>Klimendu</w:t>
      </w:r>
      <w:proofErr w:type="spellEnd"/>
      <w:r w:rsidR="006A3FDC" w:rsidRPr="00FF2359">
        <w:rPr>
          <w:bCs/>
        </w:rPr>
        <w:t xml:space="preserve"> i samotného šéfa souboru Jozefa Hruškociho</w:t>
      </w:r>
      <w:r w:rsidR="001A4A3F" w:rsidRPr="00FF2359">
        <w:rPr>
          <w:bCs/>
        </w:rPr>
        <w:t xml:space="preserve"> a mnoho dalších osobností.</w:t>
      </w:r>
    </w:p>
    <w:p w14:paraId="66D9A2F4" w14:textId="424A1401" w:rsidR="005154D0" w:rsidRPr="00FF2359" w:rsidRDefault="005154D0" w:rsidP="00EB0B2D">
      <w:pPr>
        <w:tabs>
          <w:tab w:val="left" w:pos="10348"/>
        </w:tabs>
        <w:spacing w:after="160" w:line="360" w:lineRule="auto"/>
        <w:ind w:right="142"/>
        <w:jc w:val="left"/>
        <w:rPr>
          <w:bCs/>
        </w:rPr>
      </w:pPr>
      <w:r w:rsidRPr="00FF2359">
        <w:rPr>
          <w:bCs/>
        </w:rPr>
        <w:t>„</w:t>
      </w:r>
      <w:r w:rsidRPr="00FF2359">
        <w:rPr>
          <w:bCs/>
          <w:i/>
          <w:iCs/>
        </w:rPr>
        <w:t>Naši diváci znají členy souboru v konkrétních rolích. Já jsem ale chtěl ukázat, co všechno v nich ještě je. Každý má trochu jiný hudební vkus, jinou barvu hlasu a jiný typ energie</w:t>
      </w:r>
      <w:r w:rsidR="009905A3" w:rsidRPr="00FF2359">
        <w:rPr>
          <w:bCs/>
          <w:i/>
          <w:iCs/>
        </w:rPr>
        <w:t>. Tento koncert jim dává příležitost představit</w:t>
      </w:r>
      <w:r w:rsidR="009612E4" w:rsidRPr="00FF2359">
        <w:rPr>
          <w:bCs/>
          <w:i/>
          <w:iCs/>
        </w:rPr>
        <w:t xml:space="preserve"> sebe sama</w:t>
      </w:r>
      <w:r w:rsidR="009905A3" w:rsidRPr="00FF2359">
        <w:rPr>
          <w:bCs/>
          <w:i/>
          <w:iCs/>
        </w:rPr>
        <w:t>, ne postavu, kterou hrají</w:t>
      </w:r>
      <w:r w:rsidRPr="00FF2359">
        <w:rPr>
          <w:bCs/>
        </w:rPr>
        <w:t xml:space="preserve">,“ říká šéf muzikálu DJKT </w:t>
      </w:r>
      <w:r w:rsidRPr="00FF2359">
        <w:rPr>
          <w:b/>
        </w:rPr>
        <w:t>Jozef Hruškoci</w:t>
      </w:r>
      <w:r w:rsidRPr="00FF2359">
        <w:rPr>
          <w:bCs/>
        </w:rPr>
        <w:t>.</w:t>
      </w:r>
    </w:p>
    <w:p w14:paraId="590ADE18" w14:textId="07A720C3" w:rsidR="00936808" w:rsidRPr="00FF2359" w:rsidRDefault="00936808" w:rsidP="00EB0B2D">
      <w:pPr>
        <w:tabs>
          <w:tab w:val="left" w:pos="10348"/>
        </w:tabs>
        <w:spacing w:after="160" w:line="360" w:lineRule="auto"/>
        <w:ind w:right="142"/>
        <w:jc w:val="left"/>
        <w:rPr>
          <w:bCs/>
        </w:rPr>
      </w:pPr>
      <w:r w:rsidRPr="004B6DED">
        <w:rPr>
          <w:b/>
        </w:rPr>
        <w:t>Premiéra koncertu se uskuteční 19. září od 19.00 ve Velkém divadle</w:t>
      </w:r>
      <w:r w:rsidRPr="00FF2359">
        <w:rPr>
          <w:bCs/>
        </w:rPr>
        <w:t>, v neděli 20. září následují další d</w:t>
      </w:r>
      <w:r w:rsidR="00326B71" w:rsidRPr="00FF2359">
        <w:rPr>
          <w:bCs/>
        </w:rPr>
        <w:t xml:space="preserve">vě reprízy, a to </w:t>
      </w:r>
      <w:r w:rsidRPr="00FF2359">
        <w:rPr>
          <w:bCs/>
        </w:rPr>
        <w:t xml:space="preserve">od 14.00 a 19.00. </w:t>
      </w:r>
      <w:r w:rsidR="00326B71" w:rsidRPr="004B6DED">
        <w:rPr>
          <w:bCs/>
          <w:i/>
          <w:iCs/>
        </w:rPr>
        <w:t>Jsme</w:t>
      </w:r>
      <w:r w:rsidR="00326B71" w:rsidRPr="00162B5F">
        <w:rPr>
          <w:bCs/>
          <w:i/>
          <w:iCs/>
        </w:rPr>
        <w:t xml:space="preserve"> (nejen) muzikál</w:t>
      </w:r>
      <w:r w:rsidR="00162B5F" w:rsidRPr="00162B5F">
        <w:rPr>
          <w:bCs/>
          <w:i/>
          <w:iCs/>
        </w:rPr>
        <w:t>!</w:t>
      </w:r>
      <w:r w:rsidRPr="00FF2359">
        <w:rPr>
          <w:bCs/>
        </w:rPr>
        <w:t xml:space="preserve"> se vrátí také 19. prosince</w:t>
      </w:r>
      <w:r w:rsidR="008A6E97" w:rsidRPr="00FF2359">
        <w:rPr>
          <w:bCs/>
        </w:rPr>
        <w:t xml:space="preserve"> </w:t>
      </w:r>
      <w:r w:rsidR="005F3FE7" w:rsidRPr="00FF2359">
        <w:rPr>
          <w:bCs/>
        </w:rPr>
        <w:t xml:space="preserve">na Novou scénu DJKT. </w:t>
      </w:r>
    </w:p>
    <w:p w14:paraId="6DC9B152" w14:textId="208B326D" w:rsidR="008A378E" w:rsidRPr="00282382" w:rsidRDefault="00936808" w:rsidP="00EB0B2D">
      <w:pPr>
        <w:tabs>
          <w:tab w:val="left" w:pos="10348"/>
        </w:tabs>
        <w:spacing w:after="160" w:line="360" w:lineRule="auto"/>
        <w:ind w:right="142"/>
        <w:jc w:val="left"/>
        <w:rPr>
          <w:bCs/>
        </w:rPr>
      </w:pPr>
      <w:r w:rsidRPr="00FF2359">
        <w:rPr>
          <w:b/>
        </w:rPr>
        <w:lastRenderedPageBreak/>
        <w:t>Vstupenky</w:t>
      </w:r>
      <w:r w:rsidRPr="00FF2359">
        <w:rPr>
          <w:bCs/>
        </w:rPr>
        <w:t xml:space="preserve"> mohou diváci zakoupit v pokladně předprodeje DJKT (Smetanovy sady 16, Plzeň), online na webu djkt.eu nebo v síti Plzeňská vstupenka.</w:t>
      </w:r>
      <w:bookmarkEnd w:id="0"/>
    </w:p>
    <w:sectPr w:rsidR="008A378E" w:rsidRPr="00282382" w:rsidSect="00273BF4">
      <w:headerReference w:type="default" r:id="rId7"/>
      <w:footerReference w:type="default" r:id="rId8"/>
      <w:pgSz w:w="11900" w:h="16840" w:code="9"/>
      <w:pgMar w:top="1440" w:right="1080" w:bottom="1440" w:left="108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B4B4D" w14:textId="77777777" w:rsidR="00563DCC" w:rsidRDefault="00563DCC" w:rsidP="00B85134">
      <w:r>
        <w:separator/>
      </w:r>
    </w:p>
  </w:endnote>
  <w:endnote w:type="continuationSeparator" w:id="0">
    <w:p w14:paraId="7C444E61" w14:textId="77777777" w:rsidR="00563DCC" w:rsidRDefault="00563DCC" w:rsidP="00B85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1A48F" w14:textId="77777777" w:rsidR="009741EE" w:rsidRDefault="009741EE" w:rsidP="009741EE">
    <w:pPr>
      <w:tabs>
        <w:tab w:val="left" w:pos="10348"/>
      </w:tabs>
      <w:spacing w:after="0"/>
      <w:ind w:right="-40"/>
      <w:rPr>
        <w:rFonts w:eastAsiaTheme="minorEastAsia" w:cs="Calibri"/>
        <w:bCs/>
        <w:noProof/>
        <w:sz w:val="20"/>
        <w:szCs w:val="20"/>
        <w:lang w:eastAsia="cs-CZ"/>
      </w:rPr>
    </w:pPr>
  </w:p>
  <w:p w14:paraId="1BA2C5C3" w14:textId="77777777" w:rsidR="001531B4" w:rsidRPr="009741EE" w:rsidRDefault="009741EE" w:rsidP="009741EE">
    <w:pPr>
      <w:tabs>
        <w:tab w:val="left" w:pos="10348"/>
      </w:tabs>
      <w:spacing w:after="240"/>
      <w:ind w:right="-40"/>
      <w:rPr>
        <w:rFonts w:eastAsiaTheme="minorEastAsia" w:cs="Calibri"/>
        <w:noProof/>
        <w:sz w:val="20"/>
        <w:szCs w:val="20"/>
        <w:lang w:eastAsia="cs-CZ"/>
      </w:rPr>
    </w:pPr>
    <w:r w:rsidRPr="00FE4E22">
      <w:rPr>
        <w:rFonts w:eastAsiaTheme="minorEastAsia" w:cs="Calibri"/>
        <w:bCs/>
        <w:noProof/>
        <w:sz w:val="20"/>
        <w:szCs w:val="20"/>
        <w:lang w:eastAsia="cs-CZ"/>
      </w:rPr>
      <w:t>Kontakt:</w:t>
    </w:r>
    <w:r>
      <w:rPr>
        <w:rFonts w:eastAsiaTheme="minorEastAsia" w:cs="Calibri"/>
        <w:b/>
        <w:bCs/>
        <w:noProof/>
        <w:sz w:val="20"/>
        <w:szCs w:val="20"/>
        <w:lang w:eastAsia="cs-CZ"/>
      </w:rPr>
      <w:t xml:space="preserve"> </w:t>
    </w:r>
    <w:r w:rsidRPr="00E951B2">
      <w:rPr>
        <w:rFonts w:eastAsiaTheme="minorEastAsia" w:cs="Calibri"/>
        <w:b/>
        <w:bCs/>
        <w:noProof/>
        <w:sz w:val="20"/>
        <w:szCs w:val="20"/>
        <w:lang w:eastAsia="cs-CZ"/>
      </w:rPr>
      <w:t>Martina Drbušková</w:t>
    </w:r>
    <w:r>
      <w:rPr>
        <w:rFonts w:eastAsiaTheme="minorEastAsia" w:cs="Calibri"/>
        <w:noProof/>
        <w:sz w:val="20"/>
        <w:szCs w:val="20"/>
        <w:lang w:eastAsia="cs-CZ"/>
      </w:rPr>
      <w:t xml:space="preserve">, </w:t>
    </w:r>
    <w:r w:rsidRPr="00E951B2">
      <w:rPr>
        <w:rFonts w:eastAsiaTheme="minorEastAsia" w:cs="Calibri"/>
        <w:noProof/>
        <w:sz w:val="20"/>
        <w:szCs w:val="20"/>
        <w:lang w:eastAsia="cs-CZ"/>
      </w:rPr>
      <w:t>+420 605 454</w:t>
    </w:r>
    <w:r>
      <w:rPr>
        <w:rFonts w:eastAsiaTheme="minorEastAsia" w:cs="Calibri"/>
        <w:noProof/>
        <w:sz w:val="20"/>
        <w:szCs w:val="20"/>
        <w:lang w:eastAsia="cs-CZ"/>
      </w:rPr>
      <w:t> </w:t>
    </w:r>
    <w:r w:rsidRPr="00E951B2">
      <w:rPr>
        <w:rFonts w:eastAsiaTheme="minorEastAsia" w:cs="Calibri"/>
        <w:noProof/>
        <w:sz w:val="20"/>
        <w:szCs w:val="20"/>
        <w:lang w:eastAsia="cs-CZ"/>
      </w:rPr>
      <w:t>967</w:t>
    </w:r>
    <w:r>
      <w:rPr>
        <w:rFonts w:eastAsiaTheme="minorEastAsia" w:cs="Calibri"/>
        <w:noProof/>
        <w:sz w:val="20"/>
        <w:szCs w:val="20"/>
        <w:lang w:eastAsia="cs-CZ"/>
      </w:rPr>
      <w:t>,</w:t>
    </w:r>
    <w:r w:rsidRPr="00E951B2">
      <w:rPr>
        <w:rFonts w:eastAsiaTheme="minorEastAsia" w:cs="Calibri"/>
        <w:noProof/>
        <w:sz w:val="20"/>
        <w:szCs w:val="20"/>
        <w:lang w:eastAsia="cs-CZ"/>
      </w:rPr>
      <w:t xml:space="preserve"> </w:t>
    </w:r>
    <w:hyperlink r:id="rId1" w:history="1">
      <w:r w:rsidRPr="00E951B2">
        <w:rPr>
          <w:rStyle w:val="Hypertextovodkaz"/>
          <w:rFonts w:eastAsiaTheme="minorEastAsia" w:cs="Calibri"/>
          <w:noProof/>
          <w:sz w:val="20"/>
          <w:szCs w:val="20"/>
          <w:lang w:eastAsia="cs-CZ"/>
        </w:rPr>
        <w:t>martina.drbuskova@djkt.eu</w:t>
      </w:r>
    </w:hyperlink>
  </w:p>
  <w:p w14:paraId="4E898C13" w14:textId="77777777" w:rsidR="00FC3491" w:rsidRDefault="007C2954">
    <w:pPr>
      <w:pStyle w:val="Zpat"/>
    </w:pPr>
    <w:r w:rsidRPr="001531B4">
      <w:rPr>
        <w:noProof/>
        <w:lang w:eastAsia="cs-CZ"/>
      </w:rPr>
      <w:drawing>
        <wp:inline distT="0" distB="0" distL="0" distR="0" wp14:anchorId="77A18694" wp14:editId="0AB4C352">
          <wp:extent cx="1828800" cy="492760"/>
          <wp:effectExtent l="0" t="0" r="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2334"/>
                  <a:stretch/>
                </pic:blipFill>
                <pic:spPr bwMode="auto">
                  <a:xfrm>
                    <a:off x="0" y="0"/>
                    <a:ext cx="1829368" cy="4929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B28F0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AA5F2F" wp14:editId="58124F69">
              <wp:simplePos x="0" y="0"/>
              <wp:positionH relativeFrom="column">
                <wp:posOffset>5040559</wp:posOffset>
              </wp:positionH>
              <wp:positionV relativeFrom="paragraph">
                <wp:posOffset>-517</wp:posOffset>
              </wp:positionV>
              <wp:extent cx="1606053" cy="522392"/>
              <wp:effectExtent l="0" t="0" r="0" b="0"/>
              <wp:wrapNone/>
              <wp:docPr id="3" name="Obdélní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6053" cy="522392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0BFD62F" w14:textId="77777777" w:rsidR="002C0D55" w:rsidRDefault="007C2954" w:rsidP="002C0D55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5ABAD2C5" wp14:editId="4C34C3A1">
                                <wp:extent cx="1370459" cy="238540"/>
                                <wp:effectExtent l="0" t="0" r="1270" b="9525"/>
                                <wp:docPr id="4" name="Obrázek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70459" cy="2385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AA5F2F" id="Obdélník 3" o:spid="_x0000_s1027" style="position:absolute;left:0;text-align:left;margin-left:396.9pt;margin-top:-.05pt;width:126.45pt;height:4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" fillcolor="white [3212]" stroked="f" strokeweight="1pt">
              <v:textbox>
                <w:txbxContent>
                  <w:p w14:paraId="20BFD62F" w14:textId="77777777" w:rsidR="002C0D55" w:rsidRDefault="007C2954" w:rsidP="002C0D55">
                    <w:pPr>
                      <w:jc w:val="center"/>
                    </w:pPr>
                    <w:r>
                      <w:rPr>
                        <w:noProof/>
                        <w:lang w:eastAsia="cs-CZ"/>
                      </w:rPr>
                      <w:drawing>
                        <wp:inline distT="0" distB="0" distL="0" distR="0" wp14:anchorId="5ABAD2C5" wp14:editId="4C34C3A1">
                          <wp:extent cx="1370459" cy="238540"/>
                          <wp:effectExtent l="0" t="0" r="1270" b="9525"/>
                          <wp:docPr id="4" name="Obrázek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70459" cy="238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41D6D" w14:textId="77777777" w:rsidR="00563DCC" w:rsidRDefault="00563DCC" w:rsidP="00B85134">
      <w:r>
        <w:separator/>
      </w:r>
    </w:p>
  </w:footnote>
  <w:footnote w:type="continuationSeparator" w:id="0">
    <w:p w14:paraId="2B793A70" w14:textId="77777777" w:rsidR="00563DCC" w:rsidRDefault="00563DCC" w:rsidP="00B85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0E190" w14:textId="77777777" w:rsidR="00B85134" w:rsidRDefault="007B3575" w:rsidP="00CB729A">
    <w:pPr>
      <w:pStyle w:val="Zhlav"/>
      <w:tabs>
        <w:tab w:val="clear" w:pos="4536"/>
        <w:tab w:val="clear" w:pos="9072"/>
        <w:tab w:val="left" w:pos="6300"/>
      </w:tabs>
      <w:rPr>
        <w:noProof/>
        <w:lang w:eastAsia="cs-CZ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CF2379" wp14:editId="2290A6E2">
              <wp:simplePos x="0" y="0"/>
              <wp:positionH relativeFrom="column">
                <wp:posOffset>4912360</wp:posOffset>
              </wp:positionH>
              <wp:positionV relativeFrom="paragraph">
                <wp:posOffset>-169545</wp:posOffset>
              </wp:positionV>
              <wp:extent cx="1762125" cy="438150"/>
              <wp:effectExtent l="0" t="0" r="9525" b="0"/>
              <wp:wrapNone/>
              <wp:docPr id="5" name="Textové po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2125" cy="4381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6ED16E" w14:textId="77777777" w:rsidR="007B3575" w:rsidRPr="007B3575" w:rsidRDefault="007B3575" w:rsidP="007B3575">
                          <w:pPr>
                            <w:jc w:val="right"/>
                            <w:rPr>
                              <w:i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CF2379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6" type="#_x0000_t202" style="position:absolute;left:0;text-align:left;margin-left:386.8pt;margin-top:-13.35pt;width:138.75pt;height:3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" fillcolor="white [3201]" stroked="f" strokeweight=".5pt">
              <v:textbox>
                <w:txbxContent>
                  <w:p w14:paraId="7F6ED16E" w14:textId="77777777" w:rsidR="007B3575" w:rsidRPr="007B3575" w:rsidRDefault="007B3575" w:rsidP="007B3575">
                    <w:pPr>
                      <w:jc w:val="right"/>
                      <w:rPr>
                        <w:i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C66BE0">
      <w:rPr>
        <w:noProof/>
      </w:rPr>
      <w:drawing>
        <wp:inline distT="0" distB="0" distL="0" distR="0" wp14:anchorId="6840AE20" wp14:editId="1464F099">
          <wp:extent cx="1259874" cy="485775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554" cy="487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CA290D" w14:textId="77777777" w:rsidR="00CB729A" w:rsidRPr="00CB729A" w:rsidRDefault="00CB729A" w:rsidP="00CB729A">
    <w:pPr>
      <w:pStyle w:val="Zhlav"/>
      <w:tabs>
        <w:tab w:val="clear" w:pos="4536"/>
        <w:tab w:val="clear" w:pos="9072"/>
        <w:tab w:val="left" w:pos="6300"/>
      </w:tabs>
      <w:spacing w:after="0"/>
      <w:rPr>
        <w:noProof/>
        <w:sz w:val="16"/>
        <w:szCs w:val="16"/>
        <w:lang w:eastAsia="cs-C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134"/>
    <w:rsid w:val="000001CA"/>
    <w:rsid w:val="000033DC"/>
    <w:rsid w:val="00036FA3"/>
    <w:rsid w:val="0003768B"/>
    <w:rsid w:val="00082531"/>
    <w:rsid w:val="000867AF"/>
    <w:rsid w:val="00093D2D"/>
    <w:rsid w:val="0009643C"/>
    <w:rsid w:val="000A04BC"/>
    <w:rsid w:val="000B24ED"/>
    <w:rsid w:val="000B4BEE"/>
    <w:rsid w:val="000C5CE6"/>
    <w:rsid w:val="000D4B21"/>
    <w:rsid w:val="000D594C"/>
    <w:rsid w:val="000E6A85"/>
    <w:rsid w:val="000F0516"/>
    <w:rsid w:val="000F7B64"/>
    <w:rsid w:val="001047CB"/>
    <w:rsid w:val="00106FF0"/>
    <w:rsid w:val="00111D4F"/>
    <w:rsid w:val="001215D5"/>
    <w:rsid w:val="0012407E"/>
    <w:rsid w:val="001357E7"/>
    <w:rsid w:val="00146ADE"/>
    <w:rsid w:val="001531B4"/>
    <w:rsid w:val="00154557"/>
    <w:rsid w:val="00156947"/>
    <w:rsid w:val="001619FD"/>
    <w:rsid w:val="00162B5F"/>
    <w:rsid w:val="001635BC"/>
    <w:rsid w:val="00165FCC"/>
    <w:rsid w:val="0017001F"/>
    <w:rsid w:val="00172D65"/>
    <w:rsid w:val="00175C43"/>
    <w:rsid w:val="00194850"/>
    <w:rsid w:val="00195D2B"/>
    <w:rsid w:val="001A2B5D"/>
    <w:rsid w:val="001A4A3F"/>
    <w:rsid w:val="001A62D9"/>
    <w:rsid w:val="001B0603"/>
    <w:rsid w:val="001B40F5"/>
    <w:rsid w:val="001C08FE"/>
    <w:rsid w:val="001C5A4A"/>
    <w:rsid w:val="001D38E8"/>
    <w:rsid w:val="001D3F2D"/>
    <w:rsid w:val="001D557F"/>
    <w:rsid w:val="001E11A2"/>
    <w:rsid w:val="001F1BA9"/>
    <w:rsid w:val="00204C18"/>
    <w:rsid w:val="00213C25"/>
    <w:rsid w:val="002204E3"/>
    <w:rsid w:val="0022566E"/>
    <w:rsid w:val="00226481"/>
    <w:rsid w:val="002620AF"/>
    <w:rsid w:val="00263501"/>
    <w:rsid w:val="00264D95"/>
    <w:rsid w:val="00273BF4"/>
    <w:rsid w:val="00274BD9"/>
    <w:rsid w:val="00282382"/>
    <w:rsid w:val="002A16E4"/>
    <w:rsid w:val="002B1B2D"/>
    <w:rsid w:val="002B2668"/>
    <w:rsid w:val="002C0D55"/>
    <w:rsid w:val="002C3378"/>
    <w:rsid w:val="002C50A2"/>
    <w:rsid w:val="002E0784"/>
    <w:rsid w:val="002E5E02"/>
    <w:rsid w:val="002E7274"/>
    <w:rsid w:val="002F2A72"/>
    <w:rsid w:val="00301FFC"/>
    <w:rsid w:val="00303814"/>
    <w:rsid w:val="00304783"/>
    <w:rsid w:val="00314B4E"/>
    <w:rsid w:val="00320BEC"/>
    <w:rsid w:val="003255F3"/>
    <w:rsid w:val="00326B71"/>
    <w:rsid w:val="00327362"/>
    <w:rsid w:val="00342362"/>
    <w:rsid w:val="00345788"/>
    <w:rsid w:val="00347D7F"/>
    <w:rsid w:val="003537DC"/>
    <w:rsid w:val="0036793F"/>
    <w:rsid w:val="00374B1D"/>
    <w:rsid w:val="00375837"/>
    <w:rsid w:val="00375C7C"/>
    <w:rsid w:val="00380B85"/>
    <w:rsid w:val="00391587"/>
    <w:rsid w:val="003B08EE"/>
    <w:rsid w:val="003B6824"/>
    <w:rsid w:val="003E10C4"/>
    <w:rsid w:val="003E1389"/>
    <w:rsid w:val="003F1CCD"/>
    <w:rsid w:val="003F265E"/>
    <w:rsid w:val="003F28D2"/>
    <w:rsid w:val="003F3AC5"/>
    <w:rsid w:val="00406757"/>
    <w:rsid w:val="004219F5"/>
    <w:rsid w:val="00441D6F"/>
    <w:rsid w:val="00444C8C"/>
    <w:rsid w:val="00445570"/>
    <w:rsid w:val="00446CD4"/>
    <w:rsid w:val="0045029C"/>
    <w:rsid w:val="0046614F"/>
    <w:rsid w:val="00467E96"/>
    <w:rsid w:val="004760C2"/>
    <w:rsid w:val="0048577E"/>
    <w:rsid w:val="00495E23"/>
    <w:rsid w:val="004A1EDD"/>
    <w:rsid w:val="004A2B6E"/>
    <w:rsid w:val="004B1152"/>
    <w:rsid w:val="004B245A"/>
    <w:rsid w:val="004B28F0"/>
    <w:rsid w:val="004B62FB"/>
    <w:rsid w:val="004B6DED"/>
    <w:rsid w:val="004C0A93"/>
    <w:rsid w:val="004E41C7"/>
    <w:rsid w:val="004F1B7B"/>
    <w:rsid w:val="004F2D44"/>
    <w:rsid w:val="004F7182"/>
    <w:rsid w:val="00510C3E"/>
    <w:rsid w:val="005154D0"/>
    <w:rsid w:val="005219BA"/>
    <w:rsid w:val="0052378C"/>
    <w:rsid w:val="00537E15"/>
    <w:rsid w:val="00540582"/>
    <w:rsid w:val="00545E1A"/>
    <w:rsid w:val="00563DCC"/>
    <w:rsid w:val="005646D4"/>
    <w:rsid w:val="00566D96"/>
    <w:rsid w:val="0057050E"/>
    <w:rsid w:val="005731BB"/>
    <w:rsid w:val="00586370"/>
    <w:rsid w:val="00592F3A"/>
    <w:rsid w:val="005A22C6"/>
    <w:rsid w:val="005A7F9E"/>
    <w:rsid w:val="005C28D7"/>
    <w:rsid w:val="005D4FD5"/>
    <w:rsid w:val="005E37F5"/>
    <w:rsid w:val="005E76FE"/>
    <w:rsid w:val="005F3FE7"/>
    <w:rsid w:val="00620926"/>
    <w:rsid w:val="00622E19"/>
    <w:rsid w:val="006261F4"/>
    <w:rsid w:val="00630B4A"/>
    <w:rsid w:val="00634D18"/>
    <w:rsid w:val="00642169"/>
    <w:rsid w:val="00642C38"/>
    <w:rsid w:val="00647464"/>
    <w:rsid w:val="00650AA0"/>
    <w:rsid w:val="00660AD0"/>
    <w:rsid w:val="00660F30"/>
    <w:rsid w:val="00667DB4"/>
    <w:rsid w:val="006A3FDC"/>
    <w:rsid w:val="006B1CB9"/>
    <w:rsid w:val="006C017A"/>
    <w:rsid w:val="006C06BA"/>
    <w:rsid w:val="006C6F74"/>
    <w:rsid w:val="006D4E1B"/>
    <w:rsid w:val="006D6B22"/>
    <w:rsid w:val="006E24AE"/>
    <w:rsid w:val="006E3A55"/>
    <w:rsid w:val="006E7296"/>
    <w:rsid w:val="006F4BC8"/>
    <w:rsid w:val="00717B4B"/>
    <w:rsid w:val="00722DE8"/>
    <w:rsid w:val="007254BD"/>
    <w:rsid w:val="00742C80"/>
    <w:rsid w:val="007438DF"/>
    <w:rsid w:val="00756BDC"/>
    <w:rsid w:val="00757977"/>
    <w:rsid w:val="007848E2"/>
    <w:rsid w:val="00787AB5"/>
    <w:rsid w:val="007A1FF6"/>
    <w:rsid w:val="007B3575"/>
    <w:rsid w:val="007C0B0B"/>
    <w:rsid w:val="007C2954"/>
    <w:rsid w:val="007C413A"/>
    <w:rsid w:val="007C7885"/>
    <w:rsid w:val="007C7CAA"/>
    <w:rsid w:val="007D0A20"/>
    <w:rsid w:val="007D4EB8"/>
    <w:rsid w:val="007E3B76"/>
    <w:rsid w:val="007E7408"/>
    <w:rsid w:val="007E7545"/>
    <w:rsid w:val="007F25ED"/>
    <w:rsid w:val="007F6EB1"/>
    <w:rsid w:val="00802A86"/>
    <w:rsid w:val="00815A3A"/>
    <w:rsid w:val="00824176"/>
    <w:rsid w:val="0082746A"/>
    <w:rsid w:val="008360C2"/>
    <w:rsid w:val="00852575"/>
    <w:rsid w:val="00855F44"/>
    <w:rsid w:val="00864308"/>
    <w:rsid w:val="00866987"/>
    <w:rsid w:val="00881BED"/>
    <w:rsid w:val="00895E7D"/>
    <w:rsid w:val="008A378E"/>
    <w:rsid w:val="008A6E97"/>
    <w:rsid w:val="008C1696"/>
    <w:rsid w:val="008D1CD2"/>
    <w:rsid w:val="008D7709"/>
    <w:rsid w:val="008E287D"/>
    <w:rsid w:val="008F11D5"/>
    <w:rsid w:val="00904483"/>
    <w:rsid w:val="009049DD"/>
    <w:rsid w:val="00906170"/>
    <w:rsid w:val="00910EB8"/>
    <w:rsid w:val="00915AA8"/>
    <w:rsid w:val="00916F3D"/>
    <w:rsid w:val="00920BA7"/>
    <w:rsid w:val="009220A8"/>
    <w:rsid w:val="00935392"/>
    <w:rsid w:val="00936808"/>
    <w:rsid w:val="009374F3"/>
    <w:rsid w:val="0094687F"/>
    <w:rsid w:val="00946A46"/>
    <w:rsid w:val="00951C2A"/>
    <w:rsid w:val="009612E4"/>
    <w:rsid w:val="009741EE"/>
    <w:rsid w:val="00986759"/>
    <w:rsid w:val="009905A3"/>
    <w:rsid w:val="009A781C"/>
    <w:rsid w:val="009B493F"/>
    <w:rsid w:val="009B711E"/>
    <w:rsid w:val="009C03C3"/>
    <w:rsid w:val="009C50C6"/>
    <w:rsid w:val="009D1009"/>
    <w:rsid w:val="009D617F"/>
    <w:rsid w:val="009E6CD6"/>
    <w:rsid w:val="00A01A52"/>
    <w:rsid w:val="00A0781A"/>
    <w:rsid w:val="00A15566"/>
    <w:rsid w:val="00A16A5F"/>
    <w:rsid w:val="00A2445E"/>
    <w:rsid w:val="00A26D20"/>
    <w:rsid w:val="00A451D6"/>
    <w:rsid w:val="00A47759"/>
    <w:rsid w:val="00A5378F"/>
    <w:rsid w:val="00A61A2B"/>
    <w:rsid w:val="00A63268"/>
    <w:rsid w:val="00A72469"/>
    <w:rsid w:val="00AA661B"/>
    <w:rsid w:val="00AB51F6"/>
    <w:rsid w:val="00AD3CDF"/>
    <w:rsid w:val="00AE01C0"/>
    <w:rsid w:val="00AE171F"/>
    <w:rsid w:val="00AE48CD"/>
    <w:rsid w:val="00B258A6"/>
    <w:rsid w:val="00B27CC9"/>
    <w:rsid w:val="00B350C6"/>
    <w:rsid w:val="00B46DB2"/>
    <w:rsid w:val="00B500E0"/>
    <w:rsid w:val="00B65624"/>
    <w:rsid w:val="00B65794"/>
    <w:rsid w:val="00B66F53"/>
    <w:rsid w:val="00B72C6F"/>
    <w:rsid w:val="00B73A6C"/>
    <w:rsid w:val="00B815A4"/>
    <w:rsid w:val="00B8384D"/>
    <w:rsid w:val="00B83A6D"/>
    <w:rsid w:val="00B8406C"/>
    <w:rsid w:val="00B85134"/>
    <w:rsid w:val="00B87571"/>
    <w:rsid w:val="00B919E9"/>
    <w:rsid w:val="00B93560"/>
    <w:rsid w:val="00B9388A"/>
    <w:rsid w:val="00B96900"/>
    <w:rsid w:val="00BA5A6B"/>
    <w:rsid w:val="00BD2FBF"/>
    <w:rsid w:val="00BE2BF5"/>
    <w:rsid w:val="00C120B7"/>
    <w:rsid w:val="00C20BD7"/>
    <w:rsid w:val="00C20F7A"/>
    <w:rsid w:val="00C25A38"/>
    <w:rsid w:val="00C404C9"/>
    <w:rsid w:val="00C42EC9"/>
    <w:rsid w:val="00C4437D"/>
    <w:rsid w:val="00C51FFB"/>
    <w:rsid w:val="00C6005D"/>
    <w:rsid w:val="00C601C9"/>
    <w:rsid w:val="00C62D53"/>
    <w:rsid w:val="00C66BE0"/>
    <w:rsid w:val="00C97D02"/>
    <w:rsid w:val="00CB0DF3"/>
    <w:rsid w:val="00CB729A"/>
    <w:rsid w:val="00CC0C76"/>
    <w:rsid w:val="00CC14D6"/>
    <w:rsid w:val="00CC1D8B"/>
    <w:rsid w:val="00CD30E9"/>
    <w:rsid w:val="00CD436B"/>
    <w:rsid w:val="00D00423"/>
    <w:rsid w:val="00D04F67"/>
    <w:rsid w:val="00D11AFA"/>
    <w:rsid w:val="00D17283"/>
    <w:rsid w:val="00D20D0F"/>
    <w:rsid w:val="00D24A70"/>
    <w:rsid w:val="00D3056F"/>
    <w:rsid w:val="00D355F8"/>
    <w:rsid w:val="00D51AFE"/>
    <w:rsid w:val="00D528E0"/>
    <w:rsid w:val="00D54D7B"/>
    <w:rsid w:val="00D660CD"/>
    <w:rsid w:val="00D67BF9"/>
    <w:rsid w:val="00D77CEA"/>
    <w:rsid w:val="00D80395"/>
    <w:rsid w:val="00D95ABF"/>
    <w:rsid w:val="00DB5283"/>
    <w:rsid w:val="00DB771B"/>
    <w:rsid w:val="00DC3EE6"/>
    <w:rsid w:val="00DC58CA"/>
    <w:rsid w:val="00DC695B"/>
    <w:rsid w:val="00DD3B72"/>
    <w:rsid w:val="00DD6D22"/>
    <w:rsid w:val="00DF72BF"/>
    <w:rsid w:val="00E054F9"/>
    <w:rsid w:val="00E16086"/>
    <w:rsid w:val="00E20E5E"/>
    <w:rsid w:val="00E31F58"/>
    <w:rsid w:val="00E32FAA"/>
    <w:rsid w:val="00E35678"/>
    <w:rsid w:val="00E35725"/>
    <w:rsid w:val="00E41720"/>
    <w:rsid w:val="00E42434"/>
    <w:rsid w:val="00E55603"/>
    <w:rsid w:val="00E6027C"/>
    <w:rsid w:val="00E62832"/>
    <w:rsid w:val="00E70707"/>
    <w:rsid w:val="00E762D7"/>
    <w:rsid w:val="00E80F52"/>
    <w:rsid w:val="00E82499"/>
    <w:rsid w:val="00E85225"/>
    <w:rsid w:val="00EA187A"/>
    <w:rsid w:val="00EB0B2D"/>
    <w:rsid w:val="00EB176C"/>
    <w:rsid w:val="00EC1A87"/>
    <w:rsid w:val="00EC3409"/>
    <w:rsid w:val="00EC3425"/>
    <w:rsid w:val="00EC6F9A"/>
    <w:rsid w:val="00ED3A3C"/>
    <w:rsid w:val="00ED3EAD"/>
    <w:rsid w:val="00EE7A18"/>
    <w:rsid w:val="00F2247A"/>
    <w:rsid w:val="00F37190"/>
    <w:rsid w:val="00F41FF6"/>
    <w:rsid w:val="00F43397"/>
    <w:rsid w:val="00F52A3B"/>
    <w:rsid w:val="00F65BD0"/>
    <w:rsid w:val="00F66734"/>
    <w:rsid w:val="00F748DE"/>
    <w:rsid w:val="00F7753F"/>
    <w:rsid w:val="00F81181"/>
    <w:rsid w:val="00FA2C25"/>
    <w:rsid w:val="00FA58B5"/>
    <w:rsid w:val="00FB1FDB"/>
    <w:rsid w:val="00FB656A"/>
    <w:rsid w:val="00FC3491"/>
    <w:rsid w:val="00FC5829"/>
    <w:rsid w:val="00FD6D5C"/>
    <w:rsid w:val="00FE2BEA"/>
    <w:rsid w:val="00FF15B4"/>
    <w:rsid w:val="00FF2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581AB9"/>
  <w15:docId w15:val="{E8B99BF8-6F4E-4FD3-82BE-A9D5EDD7A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5BD0"/>
    <w:pPr>
      <w:spacing w:after="120"/>
      <w:jc w:val="both"/>
    </w:pPr>
    <w:rPr>
      <w:rFonts w:ascii="Calibri" w:hAnsi="Calibri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8513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85134"/>
  </w:style>
  <w:style w:type="paragraph" w:styleId="Zpat">
    <w:name w:val="footer"/>
    <w:basedOn w:val="Normln"/>
    <w:link w:val="ZpatChar"/>
    <w:uiPriority w:val="99"/>
    <w:unhideWhenUsed/>
    <w:rsid w:val="00B8513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85134"/>
  </w:style>
  <w:style w:type="paragraph" w:styleId="Textbubliny">
    <w:name w:val="Balloon Text"/>
    <w:basedOn w:val="Normln"/>
    <w:link w:val="TextbublinyChar"/>
    <w:uiPriority w:val="99"/>
    <w:semiHidden/>
    <w:unhideWhenUsed/>
    <w:rsid w:val="00F3719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3719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986759"/>
    <w:rPr>
      <w:color w:val="0563C1" w:themeColor="hyperlink"/>
      <w:u w:val="single"/>
    </w:rPr>
  </w:style>
  <w:style w:type="paragraph" w:customStyle="1" w:styleId="Standard">
    <w:name w:val="Standard"/>
    <w:rsid w:val="00660F30"/>
    <w:pPr>
      <w:suppressAutoHyphens/>
      <w:autoSpaceDN w:val="0"/>
    </w:pPr>
    <w:rPr>
      <w:rFonts w:ascii="Times New Roman" w:eastAsia="Lucida Sans Unicode" w:hAnsi="Times New Roman" w:cs="Mangal"/>
      <w:kern w:val="3"/>
      <w:lang w:val="cs-CZ" w:eastAsia="zh-CN" w:bidi="hi-IN"/>
    </w:rPr>
  </w:style>
  <w:style w:type="paragraph" w:customStyle="1" w:styleId="Default">
    <w:name w:val="Default"/>
    <w:basedOn w:val="Normln"/>
    <w:rsid w:val="00347D7F"/>
    <w:pPr>
      <w:autoSpaceDE w:val="0"/>
      <w:autoSpaceDN w:val="0"/>
    </w:pPr>
    <w:rPr>
      <w:rFonts w:cs="Times New Roman"/>
      <w:color w:val="000000"/>
    </w:rPr>
  </w:style>
  <w:style w:type="paragraph" w:styleId="Normlnweb">
    <w:name w:val="Normal (Web)"/>
    <w:basedOn w:val="Normln"/>
    <w:uiPriority w:val="99"/>
    <w:unhideWhenUsed/>
    <w:rsid w:val="0015455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paragraph" w:styleId="Odstavecseseznamem">
    <w:name w:val="List Paragraph"/>
    <w:basedOn w:val="Normln"/>
    <w:uiPriority w:val="34"/>
    <w:qFormat/>
    <w:rsid w:val="00B919E9"/>
    <w:pPr>
      <w:spacing w:after="200" w:line="276" w:lineRule="auto"/>
      <w:ind w:left="720"/>
      <w:contextualSpacing/>
    </w:pPr>
  </w:style>
  <w:style w:type="paragraph" w:styleId="Prosttext">
    <w:name w:val="Plain Text"/>
    <w:basedOn w:val="Normln"/>
    <w:link w:val="ProsttextChar"/>
    <w:uiPriority w:val="99"/>
    <w:semiHidden/>
    <w:unhideWhenUsed/>
    <w:rsid w:val="00303814"/>
    <w:rPr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303814"/>
    <w:rPr>
      <w:rFonts w:ascii="Calibri" w:hAnsi="Calibri"/>
      <w:sz w:val="22"/>
      <w:szCs w:val="21"/>
      <w:lang w:val="cs-CZ"/>
    </w:rPr>
  </w:style>
  <w:style w:type="character" w:styleId="Zdraznn">
    <w:name w:val="Emphasis"/>
    <w:basedOn w:val="Standardnpsmoodstavce"/>
    <w:uiPriority w:val="20"/>
    <w:qFormat/>
    <w:rsid w:val="00B815A4"/>
    <w:rPr>
      <w:i/>
      <w:iCs/>
    </w:rPr>
  </w:style>
  <w:style w:type="character" w:styleId="Siln">
    <w:name w:val="Strong"/>
    <w:basedOn w:val="Standardnpsmoodstavce"/>
    <w:uiPriority w:val="22"/>
    <w:qFormat/>
    <w:rsid w:val="00C20F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hyperlink" Target="file:///\\OLYMP\DJKTUsers$\drbuskova\_Dokumenty_\TZ\2018_2019\Billy\martina.drbuskova@djkt.eu" TargetMode="External"/><Relationship Id="rId4" Type="http://schemas.openxmlformats.org/officeDocument/2006/relationships/image" Target="media/image30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5701180-63FB-4BCA-9E7A-390B84AA6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307</Words>
  <Characters>1815</Characters>
  <Application>Microsoft Office Word</Application>
  <DocSecurity>0</DocSecurity>
  <Lines>15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Fronk</dc:creator>
  <cp:lastModifiedBy>Drbušková Martina</cp:lastModifiedBy>
  <cp:revision>5</cp:revision>
  <cp:lastPrinted>2018-11-13T14:31:00Z</cp:lastPrinted>
  <dcterms:created xsi:type="dcterms:W3CDTF">2026-09-11T09:37:00Z</dcterms:created>
  <dcterms:modified xsi:type="dcterms:W3CDTF">2026-09-15T06:24:00Z</dcterms:modified>
</cp:coreProperties>
</file>