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5811" w14:textId="03834B70" w:rsidR="00A75497" w:rsidRDefault="00A75497" w:rsidP="00C0142A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5EF1B132" wp14:editId="7927BD20">
            <wp:extent cx="5718175" cy="1542415"/>
            <wp:effectExtent l="0" t="0" r="0" b="0"/>
            <wp:docPr id="2029312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1621" w14:textId="55C1BA8C" w:rsidR="00743758" w:rsidRDefault="00743758" w:rsidP="003C076F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color w:val="000000"/>
          <w:sz w:val="52"/>
          <w:szCs w:val="52"/>
        </w:rPr>
      </w:pPr>
      <w:proofErr w:type="spellStart"/>
      <w:r w:rsidRPr="00C52C22">
        <w:rPr>
          <w:rFonts w:cs="Calibri"/>
          <w:b/>
          <w:color w:val="000000"/>
          <w:sz w:val="52"/>
          <w:szCs w:val="52"/>
        </w:rPr>
        <w:t>Mamma</w:t>
      </w:r>
      <w:proofErr w:type="spellEnd"/>
      <w:r w:rsidRPr="00C52C22">
        <w:rPr>
          <w:rFonts w:cs="Calibri"/>
          <w:b/>
          <w:color w:val="000000"/>
          <w:sz w:val="52"/>
          <w:szCs w:val="52"/>
        </w:rPr>
        <w:t xml:space="preserve"> Mia! ovládne Lochotín. Jubilejní Noc s operou hlásí</w:t>
      </w:r>
      <w:r w:rsidR="008D297D">
        <w:rPr>
          <w:rFonts w:cs="Calibri"/>
          <w:b/>
          <w:color w:val="000000"/>
          <w:sz w:val="52"/>
          <w:szCs w:val="52"/>
        </w:rPr>
        <w:t xml:space="preserve"> třikrát</w:t>
      </w:r>
      <w:r w:rsidRPr="00C52C22">
        <w:rPr>
          <w:rFonts w:cs="Calibri"/>
          <w:b/>
          <w:color w:val="000000"/>
          <w:sz w:val="52"/>
          <w:szCs w:val="52"/>
        </w:rPr>
        <w:t xml:space="preserve"> téměř vyprodáno</w:t>
      </w:r>
      <w:r w:rsidR="008D297D">
        <w:rPr>
          <w:rFonts w:cs="Calibri"/>
          <w:b/>
          <w:color w:val="000000"/>
          <w:sz w:val="52"/>
          <w:szCs w:val="52"/>
        </w:rPr>
        <w:t>!</w:t>
      </w:r>
    </w:p>
    <w:p w14:paraId="5C6CEDBF" w14:textId="3CBB0FC5" w:rsidR="003C076F" w:rsidRPr="003C076F" w:rsidRDefault="003C076F" w:rsidP="00743758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  <w:sz w:val="22"/>
          <w:szCs w:val="22"/>
        </w:rPr>
      </w:pPr>
      <w:r w:rsidRPr="003C076F">
        <w:rPr>
          <w:rFonts w:cs="Calibri"/>
          <w:bCs/>
          <w:color w:val="000000"/>
          <w:sz w:val="22"/>
          <w:szCs w:val="22"/>
        </w:rPr>
        <w:t>Plzeň 22. června 2026 – tisková zpráva</w:t>
      </w:r>
    </w:p>
    <w:p w14:paraId="29536B1D" w14:textId="77777777" w:rsidR="00743758" w:rsidRPr="00743758" w:rsidRDefault="00743758" w:rsidP="00743758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/>
        </w:rPr>
      </w:pPr>
    </w:p>
    <w:p w14:paraId="00410324" w14:textId="65405628" w:rsidR="00743758" w:rsidRDefault="00743758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/>
          <w:color w:val="000000"/>
        </w:rPr>
      </w:pPr>
      <w:r w:rsidRPr="006E1F76">
        <w:rPr>
          <w:rFonts w:cs="Calibri"/>
          <w:b/>
          <w:color w:val="000000"/>
        </w:rPr>
        <w:t xml:space="preserve">Už ve čtvrtek 25. června </w:t>
      </w:r>
      <w:r w:rsidR="0082339D">
        <w:rPr>
          <w:rFonts w:cs="Calibri"/>
          <w:b/>
          <w:color w:val="000000"/>
        </w:rPr>
        <w:t xml:space="preserve">2026 </w:t>
      </w:r>
      <w:r w:rsidRPr="006E1F76">
        <w:rPr>
          <w:rFonts w:cs="Calibri"/>
          <w:b/>
          <w:color w:val="000000"/>
        </w:rPr>
        <w:t xml:space="preserve">odstartuje v plzeňském Amfiteátru Lochotín jubilejní 10. ročník </w:t>
      </w:r>
      <w:r w:rsidR="006E1F76">
        <w:rPr>
          <w:rFonts w:cs="Calibri"/>
          <w:b/>
          <w:color w:val="000000"/>
        </w:rPr>
        <w:t>Noci s</w:t>
      </w:r>
      <w:r w:rsidR="0090286C">
        <w:rPr>
          <w:rFonts w:cs="Calibri"/>
          <w:b/>
          <w:color w:val="000000"/>
        </w:rPr>
        <w:t> </w:t>
      </w:r>
      <w:r w:rsidR="006E1F76">
        <w:rPr>
          <w:rFonts w:cs="Calibri"/>
          <w:b/>
          <w:color w:val="000000"/>
        </w:rPr>
        <w:t>operou</w:t>
      </w:r>
      <w:r w:rsidRPr="006E1F76">
        <w:rPr>
          <w:rFonts w:cs="Calibri"/>
          <w:b/>
          <w:color w:val="000000"/>
        </w:rPr>
        <w:t xml:space="preserve">. Divadlo J. K. Tyla letos pod širým nebem uvede </w:t>
      </w:r>
      <w:r w:rsidR="00FD684B">
        <w:rPr>
          <w:rFonts w:cs="Calibri"/>
          <w:b/>
          <w:color w:val="000000"/>
        </w:rPr>
        <w:t>nejúspěšnější</w:t>
      </w:r>
      <w:r w:rsidRPr="006E1F76">
        <w:rPr>
          <w:rFonts w:cs="Calibri"/>
          <w:b/>
          <w:color w:val="000000"/>
        </w:rPr>
        <w:t xml:space="preserve"> hit-muzikál všech dob – </w:t>
      </w:r>
      <w:proofErr w:type="spellStart"/>
      <w:r w:rsidRPr="006E1F76">
        <w:rPr>
          <w:rFonts w:cs="Calibri"/>
          <w:b/>
          <w:color w:val="000000"/>
        </w:rPr>
        <w:t>Mamma</w:t>
      </w:r>
      <w:proofErr w:type="spellEnd"/>
      <w:r w:rsidRPr="006E1F76">
        <w:rPr>
          <w:rFonts w:cs="Calibri"/>
          <w:b/>
          <w:color w:val="000000"/>
        </w:rPr>
        <w:t xml:space="preserve"> Mia! s písněmi legendární skupiny ABBA. </w:t>
      </w:r>
      <w:r w:rsidR="002D483B" w:rsidRPr="002D483B">
        <w:rPr>
          <w:rFonts w:cs="Calibri"/>
          <w:b/>
          <w:color w:val="000000"/>
        </w:rPr>
        <w:t xml:space="preserve">Pro mimořádný zájem divadlo přidalo třetí termín. </w:t>
      </w:r>
      <w:r w:rsidR="002D483B" w:rsidRPr="00A43D20">
        <w:rPr>
          <w:rFonts w:cs="Calibri"/>
          <w:b/>
          <w:color w:val="000000"/>
        </w:rPr>
        <w:t xml:space="preserve">Přestože kapacita tří představení přesahuje 22 500 míst, v prodeji zbývá už jen něco </w:t>
      </w:r>
      <w:r w:rsidR="00A43D20">
        <w:rPr>
          <w:rFonts w:cs="Calibri"/>
          <w:b/>
          <w:color w:val="000000"/>
        </w:rPr>
        <w:t>přibližně</w:t>
      </w:r>
      <w:r w:rsidR="002D483B" w:rsidRPr="00A43D20">
        <w:rPr>
          <w:rFonts w:cs="Calibri"/>
          <w:b/>
          <w:color w:val="000000"/>
        </w:rPr>
        <w:t xml:space="preserve"> 1500 vstupenek.</w:t>
      </w:r>
      <w:r w:rsidR="002D483B" w:rsidRPr="002D483B">
        <w:rPr>
          <w:rFonts w:cs="Calibri"/>
          <w:b/>
          <w:color w:val="000000"/>
        </w:rPr>
        <w:t xml:space="preserve"> Divadlo tak očekává nejvyšší návštěvnost v historii projektu.</w:t>
      </w:r>
    </w:p>
    <w:p w14:paraId="4D79AC3A" w14:textId="69541F16" w:rsidR="00B744D1" w:rsidRPr="00B744D1" w:rsidRDefault="00B744D1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</w:rPr>
      </w:pPr>
      <w:r w:rsidRPr="001818D5">
        <w:rPr>
          <w:rFonts w:cs="Calibri"/>
          <w:bCs/>
          <w:color w:val="000000"/>
        </w:rPr>
        <w:t>„</w:t>
      </w:r>
      <w:r w:rsidRPr="009C4615">
        <w:rPr>
          <w:rFonts w:cs="Calibri"/>
          <w:bCs/>
          <w:i/>
          <w:iCs/>
          <w:color w:val="000000" w:themeColor="text1"/>
        </w:rPr>
        <w:t xml:space="preserve">Noc s operou patří mezi nejvýznamnější kulturní akce v roce a já mám velkou radost, že letos oslavíme už její desáté narozeniny. I tentokrát bude mít charitativní podtext, za každou prodanou vstupenku na páteční představení věnujeme z rozpočtu kanceláře primátora </w:t>
      </w:r>
      <w:r w:rsidR="009C4615" w:rsidRPr="009C4615">
        <w:rPr>
          <w:rFonts w:cs="Calibri"/>
          <w:bCs/>
          <w:i/>
          <w:iCs/>
          <w:color w:val="000000" w:themeColor="text1"/>
        </w:rPr>
        <w:t xml:space="preserve">26 korun </w:t>
      </w:r>
      <w:r w:rsidRPr="009C4615">
        <w:rPr>
          <w:rFonts w:cs="Calibri"/>
          <w:bCs/>
          <w:i/>
          <w:iCs/>
          <w:color w:val="000000" w:themeColor="text1"/>
        </w:rPr>
        <w:t>na charitativní účely</w:t>
      </w:r>
      <w:r w:rsidRPr="009C4615">
        <w:rPr>
          <w:rFonts w:cs="Calibri"/>
          <w:bCs/>
          <w:color w:val="000000" w:themeColor="text1"/>
        </w:rPr>
        <w:t xml:space="preserve">,“ </w:t>
      </w:r>
      <w:r>
        <w:rPr>
          <w:rFonts w:cs="Calibri"/>
          <w:bCs/>
          <w:color w:val="000000"/>
        </w:rPr>
        <w:t xml:space="preserve">říká plzeňský primátor </w:t>
      </w:r>
      <w:r w:rsidRPr="0084323E">
        <w:rPr>
          <w:rFonts w:cs="Calibri"/>
          <w:b/>
          <w:color w:val="000000"/>
        </w:rPr>
        <w:t xml:space="preserve">Roman </w:t>
      </w:r>
      <w:proofErr w:type="spellStart"/>
      <w:r w:rsidRPr="0084323E">
        <w:rPr>
          <w:rFonts w:cs="Calibri"/>
          <w:b/>
          <w:color w:val="000000"/>
        </w:rPr>
        <w:t>Zarzycký</w:t>
      </w:r>
      <w:proofErr w:type="spellEnd"/>
      <w:r>
        <w:rPr>
          <w:rFonts w:cs="Calibri"/>
          <w:bCs/>
          <w:color w:val="000000"/>
        </w:rPr>
        <w:t xml:space="preserve">. </w:t>
      </w:r>
      <w:r w:rsidRPr="0084323E">
        <w:rPr>
          <w:rFonts w:cs="Calibri"/>
          <w:bCs/>
          <w:color w:val="000000" w:themeColor="text1"/>
        </w:rPr>
        <w:t>Loni kancelář primátora přispěla částkou 25 korun. Díky 4830 prodaným vstupenkám získaly dobročinné projekty 120 750 korun.</w:t>
      </w:r>
    </w:p>
    <w:p w14:paraId="111C7A07" w14:textId="5E7FB968" w:rsidR="00743758" w:rsidRPr="00743758" w:rsidRDefault="00743758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</w:rPr>
      </w:pPr>
      <w:r w:rsidRPr="00743758">
        <w:rPr>
          <w:rFonts w:cs="Calibri"/>
          <w:bCs/>
          <w:color w:val="000000"/>
        </w:rPr>
        <w:t>„</w:t>
      </w:r>
      <w:r w:rsidR="00B96324">
        <w:rPr>
          <w:rFonts w:cs="Calibri"/>
          <w:bCs/>
          <w:i/>
          <w:iCs/>
          <w:color w:val="000000"/>
        </w:rPr>
        <w:t>Letošní</w:t>
      </w:r>
      <w:r w:rsidRPr="006E1F76">
        <w:rPr>
          <w:rFonts w:cs="Calibri"/>
          <w:bCs/>
          <w:i/>
          <w:iCs/>
          <w:color w:val="000000"/>
        </w:rPr>
        <w:t xml:space="preserve"> Noc s operou potvrzuje, že si projekt získal pevné místo mezi největšími kulturními akcemi v České republice. Mám radost, že právě</w:t>
      </w:r>
      <w:r w:rsidR="00295DC6">
        <w:rPr>
          <w:rFonts w:cs="Calibri"/>
          <w:bCs/>
          <w:i/>
          <w:iCs/>
          <w:color w:val="000000"/>
        </w:rPr>
        <w:t xml:space="preserve"> </w:t>
      </w:r>
      <w:proofErr w:type="spellStart"/>
      <w:r w:rsidRPr="006E1F76">
        <w:rPr>
          <w:rFonts w:cs="Calibri"/>
          <w:bCs/>
          <w:i/>
          <w:iCs/>
          <w:color w:val="000000"/>
        </w:rPr>
        <w:t>Mamma</w:t>
      </w:r>
      <w:proofErr w:type="spellEnd"/>
      <w:r w:rsidRPr="006E1F76">
        <w:rPr>
          <w:rFonts w:cs="Calibri"/>
          <w:bCs/>
          <w:i/>
          <w:iCs/>
          <w:color w:val="000000"/>
        </w:rPr>
        <w:t xml:space="preserve"> Mia! </w:t>
      </w:r>
      <w:r w:rsidR="00295DC6">
        <w:rPr>
          <w:rFonts w:cs="Calibri"/>
          <w:bCs/>
          <w:i/>
          <w:iCs/>
          <w:color w:val="000000"/>
        </w:rPr>
        <w:t xml:space="preserve">v podání plzeňského muzikálového souboru </w:t>
      </w:r>
      <w:r w:rsidRPr="006E1F76">
        <w:rPr>
          <w:rFonts w:cs="Calibri"/>
          <w:bCs/>
          <w:i/>
          <w:iCs/>
          <w:color w:val="000000"/>
        </w:rPr>
        <w:t>oslovila tolik diváků napříč generacemi</w:t>
      </w:r>
      <w:r w:rsidRPr="00743758">
        <w:rPr>
          <w:rFonts w:cs="Calibri"/>
          <w:bCs/>
          <w:color w:val="000000"/>
        </w:rPr>
        <w:t xml:space="preserve">,“ říká ředitel DJKT </w:t>
      </w:r>
      <w:r w:rsidR="0090286C">
        <w:rPr>
          <w:rFonts w:cs="Calibri"/>
          <w:bCs/>
          <w:color w:val="000000"/>
        </w:rPr>
        <w:t xml:space="preserve">a iniciátor projektu </w:t>
      </w:r>
      <w:r w:rsidRPr="0090286C">
        <w:rPr>
          <w:rFonts w:cs="Calibri"/>
          <w:b/>
          <w:color w:val="000000"/>
        </w:rPr>
        <w:t>Martin Otava</w:t>
      </w:r>
      <w:r w:rsidRPr="00743758">
        <w:rPr>
          <w:rFonts w:cs="Calibri"/>
          <w:bCs/>
          <w:color w:val="000000"/>
        </w:rPr>
        <w:t>.</w:t>
      </w:r>
    </w:p>
    <w:p w14:paraId="7A1B41FC" w14:textId="60299691" w:rsidR="0099034B" w:rsidRDefault="0099034B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</w:rPr>
      </w:pPr>
      <w:r w:rsidRPr="007D2592">
        <w:rPr>
          <w:rFonts w:cs="Calibri"/>
          <w:b/>
          <w:color w:val="000000"/>
        </w:rPr>
        <w:t>Na jevišti se představí více než dvě stovky účinkujících.</w:t>
      </w:r>
      <w:r w:rsidRPr="0099034B">
        <w:rPr>
          <w:rFonts w:cs="Calibri"/>
          <w:bCs/>
          <w:color w:val="000000"/>
        </w:rPr>
        <w:t xml:space="preserve"> V hlavních rolích </w:t>
      </w:r>
      <w:r w:rsidR="00070F42">
        <w:rPr>
          <w:rFonts w:cs="Calibri"/>
          <w:bCs/>
          <w:color w:val="000000"/>
        </w:rPr>
        <w:t>mohou diváci vidět</w:t>
      </w:r>
      <w:r w:rsidRPr="0099034B">
        <w:rPr>
          <w:rFonts w:cs="Calibri"/>
          <w:bCs/>
          <w:color w:val="000000"/>
        </w:rPr>
        <w:t xml:space="preserve"> </w:t>
      </w:r>
      <w:r w:rsidR="00205748">
        <w:rPr>
          <w:rFonts w:cs="Calibri"/>
          <w:bCs/>
          <w:color w:val="000000"/>
        </w:rPr>
        <w:t xml:space="preserve">hostující </w:t>
      </w:r>
      <w:r w:rsidRPr="0099034B">
        <w:rPr>
          <w:rFonts w:cs="Calibri"/>
          <w:b/>
          <w:color w:val="000000"/>
        </w:rPr>
        <w:t>Terezu Bebarovou</w:t>
      </w:r>
      <w:r w:rsidRPr="0099034B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>nebo</w:t>
      </w:r>
      <w:r w:rsidRPr="0099034B">
        <w:rPr>
          <w:rFonts w:cs="Calibri"/>
          <w:bCs/>
          <w:color w:val="000000"/>
        </w:rPr>
        <w:t xml:space="preserve"> </w:t>
      </w:r>
      <w:r w:rsidR="00205748">
        <w:rPr>
          <w:rFonts w:cs="Calibri"/>
          <w:bCs/>
          <w:color w:val="000000"/>
        </w:rPr>
        <w:t xml:space="preserve">domácí </w:t>
      </w:r>
      <w:r w:rsidRPr="0099034B">
        <w:rPr>
          <w:rFonts w:cs="Calibri"/>
          <w:b/>
          <w:color w:val="000000"/>
        </w:rPr>
        <w:t>Soňu</w:t>
      </w:r>
      <w:r w:rsidRPr="0099034B"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Hanzlíčkovou</w:t>
      </w:r>
      <w:r w:rsidRPr="0099034B">
        <w:rPr>
          <w:rFonts w:cs="Calibri"/>
          <w:bCs/>
          <w:color w:val="000000"/>
        </w:rPr>
        <w:t xml:space="preserve">, </w:t>
      </w:r>
      <w:r w:rsidR="00205748">
        <w:rPr>
          <w:rFonts w:cs="Calibri"/>
          <w:bCs/>
          <w:color w:val="000000"/>
        </w:rPr>
        <w:t xml:space="preserve">dále </w:t>
      </w:r>
      <w:r w:rsidRPr="0099034B">
        <w:rPr>
          <w:rFonts w:cs="Calibri"/>
          <w:b/>
          <w:color w:val="000000"/>
        </w:rPr>
        <w:t>Marka</w:t>
      </w:r>
      <w:r w:rsidRPr="0099034B"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Němce</w:t>
      </w:r>
      <w:r w:rsidRPr="0099034B">
        <w:rPr>
          <w:rFonts w:cs="Calibri"/>
          <w:bCs/>
          <w:color w:val="000000"/>
        </w:rPr>
        <w:t xml:space="preserve">, </w:t>
      </w:r>
      <w:r w:rsidRPr="0099034B">
        <w:rPr>
          <w:rFonts w:cs="Calibri"/>
          <w:b/>
          <w:color w:val="000000"/>
        </w:rPr>
        <w:t>Martina</w:t>
      </w:r>
      <w:r w:rsidRPr="0099034B"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Písaříka</w:t>
      </w:r>
      <w:r w:rsidRPr="0099034B">
        <w:rPr>
          <w:rFonts w:cs="Calibri"/>
          <w:bCs/>
          <w:color w:val="000000"/>
        </w:rPr>
        <w:t xml:space="preserve">, </w:t>
      </w:r>
      <w:r w:rsidRPr="0099034B">
        <w:rPr>
          <w:rFonts w:cs="Calibri"/>
          <w:b/>
          <w:color w:val="000000"/>
        </w:rPr>
        <w:t>Maxmiliána</w:t>
      </w:r>
      <w:r w:rsidRPr="0099034B">
        <w:rPr>
          <w:rFonts w:cs="Calibri"/>
          <w:bCs/>
          <w:color w:val="000000"/>
        </w:rPr>
        <w:t xml:space="preserve"> </w:t>
      </w:r>
      <w:proofErr w:type="spellStart"/>
      <w:r w:rsidRPr="0099034B">
        <w:rPr>
          <w:rFonts w:cs="Calibri"/>
          <w:b/>
          <w:color w:val="000000"/>
        </w:rPr>
        <w:t>Kocka</w:t>
      </w:r>
      <w:proofErr w:type="spellEnd"/>
      <w:r w:rsidRPr="0099034B">
        <w:rPr>
          <w:rFonts w:cs="Calibri"/>
          <w:bCs/>
          <w:color w:val="000000"/>
        </w:rPr>
        <w:t xml:space="preserve">, </w:t>
      </w:r>
      <w:r w:rsidRPr="0099034B">
        <w:rPr>
          <w:rFonts w:cs="Calibri"/>
          <w:b/>
          <w:color w:val="000000"/>
        </w:rPr>
        <w:t>Viktorii</w:t>
      </w:r>
      <w:r w:rsidRPr="0099034B">
        <w:rPr>
          <w:rFonts w:cs="Calibri"/>
          <w:bCs/>
          <w:color w:val="000000"/>
        </w:rPr>
        <w:t xml:space="preserve"> </w:t>
      </w:r>
      <w:proofErr w:type="spellStart"/>
      <w:r w:rsidRPr="0099034B">
        <w:rPr>
          <w:rFonts w:cs="Calibri"/>
          <w:b/>
          <w:color w:val="000000"/>
        </w:rPr>
        <w:t>Tandlerovou</w:t>
      </w:r>
      <w:proofErr w:type="spellEnd"/>
      <w:r w:rsidRPr="0099034B">
        <w:rPr>
          <w:rFonts w:cs="Calibri"/>
          <w:bCs/>
          <w:color w:val="000000"/>
        </w:rPr>
        <w:t xml:space="preserve">, </w:t>
      </w:r>
      <w:r w:rsidRPr="0099034B">
        <w:rPr>
          <w:rFonts w:cs="Calibri"/>
          <w:b/>
          <w:color w:val="000000"/>
        </w:rPr>
        <w:t>Markétu</w:t>
      </w:r>
      <w:r w:rsidRPr="0099034B"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Peškovou</w:t>
      </w:r>
      <w:r w:rsidR="00205748">
        <w:rPr>
          <w:rFonts w:cs="Calibri"/>
          <w:b/>
          <w:color w:val="000000"/>
        </w:rPr>
        <w:t xml:space="preserve">, </w:t>
      </w:r>
      <w:r w:rsidR="00205748" w:rsidRPr="00C75E44">
        <w:rPr>
          <w:rFonts w:cs="Calibri"/>
          <w:bCs/>
          <w:color w:val="000000"/>
        </w:rPr>
        <w:t>ale samozřejmě</w:t>
      </w:r>
      <w:r w:rsidR="00205748">
        <w:rPr>
          <w:rFonts w:cs="Calibri"/>
          <w:b/>
          <w:color w:val="000000"/>
        </w:rPr>
        <w:t xml:space="preserve"> </w:t>
      </w:r>
      <w:r w:rsidRPr="0099034B">
        <w:rPr>
          <w:rFonts w:cs="Calibri"/>
          <w:bCs/>
          <w:color w:val="000000"/>
        </w:rPr>
        <w:t>i hvězd</w:t>
      </w:r>
      <w:r w:rsidR="00205748">
        <w:rPr>
          <w:rFonts w:cs="Calibri"/>
          <w:bCs/>
          <w:color w:val="000000"/>
        </w:rPr>
        <w:t>y</w:t>
      </w:r>
      <w:r w:rsidRPr="0099034B">
        <w:rPr>
          <w:rFonts w:cs="Calibri"/>
          <w:bCs/>
          <w:color w:val="000000"/>
        </w:rPr>
        <w:t xml:space="preserve"> plzeňského muzikálového souboru</w:t>
      </w:r>
      <w:r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Pavla</w:t>
      </w:r>
      <w:r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Režného</w:t>
      </w:r>
      <w:r>
        <w:rPr>
          <w:rFonts w:cs="Calibri"/>
          <w:bCs/>
          <w:color w:val="000000"/>
        </w:rPr>
        <w:t xml:space="preserve">, </w:t>
      </w:r>
      <w:r w:rsidRPr="0099034B">
        <w:rPr>
          <w:rFonts w:cs="Calibri"/>
          <w:b/>
          <w:color w:val="000000"/>
        </w:rPr>
        <w:t>Lukáše</w:t>
      </w:r>
      <w:r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Ondruše</w:t>
      </w:r>
      <w:r>
        <w:rPr>
          <w:rFonts w:cs="Calibri"/>
          <w:bCs/>
          <w:color w:val="000000"/>
        </w:rPr>
        <w:t xml:space="preserve">, </w:t>
      </w:r>
      <w:r w:rsidRPr="0099034B">
        <w:rPr>
          <w:rFonts w:cs="Calibri"/>
          <w:b/>
          <w:color w:val="000000"/>
        </w:rPr>
        <w:t>Kateřinu</w:t>
      </w:r>
      <w:r>
        <w:rPr>
          <w:rFonts w:cs="Calibri"/>
          <w:bCs/>
          <w:color w:val="000000"/>
        </w:rPr>
        <w:t xml:space="preserve"> </w:t>
      </w:r>
      <w:proofErr w:type="spellStart"/>
      <w:r w:rsidRPr="0099034B">
        <w:rPr>
          <w:rFonts w:cs="Calibri"/>
          <w:b/>
          <w:color w:val="000000"/>
        </w:rPr>
        <w:t>Chrenkovou</w:t>
      </w:r>
      <w:proofErr w:type="spellEnd"/>
      <w:r>
        <w:rPr>
          <w:rFonts w:cs="Calibri"/>
          <w:bCs/>
          <w:color w:val="000000"/>
        </w:rPr>
        <w:t xml:space="preserve">, </w:t>
      </w:r>
      <w:r w:rsidRPr="0099034B">
        <w:rPr>
          <w:rFonts w:cs="Calibri"/>
          <w:b/>
          <w:color w:val="000000"/>
        </w:rPr>
        <w:t>Lucii</w:t>
      </w:r>
      <w:r>
        <w:rPr>
          <w:rFonts w:cs="Calibri"/>
          <w:bCs/>
          <w:color w:val="000000"/>
        </w:rPr>
        <w:t xml:space="preserve"> </w:t>
      </w:r>
      <w:r w:rsidRPr="0099034B">
        <w:rPr>
          <w:rFonts w:cs="Calibri"/>
          <w:b/>
          <w:color w:val="000000"/>
        </w:rPr>
        <w:t>Zvoníkovou</w:t>
      </w:r>
      <w:r>
        <w:rPr>
          <w:rFonts w:cs="Calibri"/>
          <w:bCs/>
          <w:color w:val="000000"/>
        </w:rPr>
        <w:t xml:space="preserve"> či </w:t>
      </w:r>
      <w:r w:rsidRPr="009E59A6">
        <w:rPr>
          <w:rFonts w:cs="Calibri"/>
          <w:b/>
          <w:color w:val="000000"/>
        </w:rPr>
        <w:t>Jozefa Hruškociho</w:t>
      </w:r>
      <w:r>
        <w:rPr>
          <w:rFonts w:cs="Calibri"/>
          <w:bCs/>
          <w:color w:val="000000"/>
        </w:rPr>
        <w:t xml:space="preserve"> v alternaci s</w:t>
      </w:r>
      <w:r w:rsidR="009E59A6">
        <w:rPr>
          <w:rFonts w:cs="Calibri"/>
          <w:bCs/>
          <w:color w:val="000000"/>
        </w:rPr>
        <w:t xml:space="preserve"> režisérem inscenace </w:t>
      </w:r>
      <w:r w:rsidRPr="009E59A6">
        <w:rPr>
          <w:rFonts w:cs="Calibri"/>
          <w:b/>
          <w:color w:val="000000"/>
        </w:rPr>
        <w:t>Lumírem</w:t>
      </w:r>
      <w:r>
        <w:rPr>
          <w:rFonts w:cs="Calibri"/>
          <w:bCs/>
          <w:color w:val="000000"/>
        </w:rPr>
        <w:t xml:space="preserve"> </w:t>
      </w:r>
      <w:r w:rsidRPr="009E59A6">
        <w:rPr>
          <w:rFonts w:cs="Calibri"/>
          <w:b/>
          <w:color w:val="000000"/>
        </w:rPr>
        <w:t>Olšovským</w:t>
      </w:r>
      <w:r w:rsidR="009E59A6">
        <w:rPr>
          <w:rFonts w:cs="Calibri"/>
          <w:bCs/>
          <w:color w:val="000000"/>
        </w:rPr>
        <w:t>.</w:t>
      </w:r>
      <w:r w:rsidR="00DB5F76">
        <w:rPr>
          <w:rFonts w:cs="Calibri"/>
          <w:bCs/>
          <w:color w:val="000000"/>
        </w:rPr>
        <w:t xml:space="preserve"> Kromě nich vystoupí i početná </w:t>
      </w:r>
      <w:proofErr w:type="spellStart"/>
      <w:r w:rsidR="00DB5F76">
        <w:rPr>
          <w:rFonts w:cs="Calibri"/>
          <w:bCs/>
          <w:color w:val="000000"/>
        </w:rPr>
        <w:t>company</w:t>
      </w:r>
      <w:proofErr w:type="spellEnd"/>
      <w:r w:rsidR="00DB5F76">
        <w:rPr>
          <w:rFonts w:cs="Calibri"/>
          <w:bCs/>
          <w:color w:val="000000"/>
        </w:rPr>
        <w:t>, balet a stopadesátičlenný komparz.</w:t>
      </w:r>
      <w:r w:rsidR="002D483B">
        <w:rPr>
          <w:rFonts w:cs="Calibri"/>
          <w:bCs/>
          <w:color w:val="000000"/>
        </w:rPr>
        <w:t xml:space="preserve"> </w:t>
      </w:r>
    </w:p>
    <w:p w14:paraId="7837D4F4" w14:textId="77777777" w:rsidR="002D483B" w:rsidRPr="00743758" w:rsidRDefault="002D483B" w:rsidP="002D483B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„</w:t>
      </w:r>
      <w:r w:rsidRPr="00A124B2">
        <w:rPr>
          <w:rFonts w:cs="Calibri"/>
          <w:bCs/>
          <w:i/>
          <w:iCs/>
          <w:color w:val="000000"/>
        </w:rPr>
        <w:t>Open-air inscenace vznikla speciálně pro prostředí lochotínského amfiteátru a v</w:t>
      </w:r>
      <w:r>
        <w:rPr>
          <w:rFonts w:cs="Calibri"/>
          <w:bCs/>
          <w:i/>
          <w:iCs/>
          <w:color w:val="000000"/>
        </w:rPr>
        <w:t> </w:t>
      </w:r>
      <w:r w:rsidRPr="00A124B2">
        <w:rPr>
          <w:rFonts w:cs="Calibri"/>
          <w:bCs/>
          <w:i/>
          <w:iCs/>
          <w:color w:val="000000"/>
        </w:rPr>
        <w:t xml:space="preserve">nejbližší době nebude součástí běžného repertoáru </w:t>
      </w:r>
      <w:r>
        <w:rPr>
          <w:rFonts w:cs="Calibri"/>
          <w:bCs/>
          <w:i/>
          <w:iCs/>
          <w:color w:val="000000"/>
        </w:rPr>
        <w:t xml:space="preserve">našeho </w:t>
      </w:r>
      <w:r w:rsidRPr="00A124B2">
        <w:rPr>
          <w:rFonts w:cs="Calibri"/>
          <w:bCs/>
          <w:i/>
          <w:iCs/>
          <w:color w:val="000000"/>
        </w:rPr>
        <w:t>divadla</w:t>
      </w:r>
      <w:r>
        <w:rPr>
          <w:rFonts w:cs="Calibri"/>
          <w:bCs/>
          <w:color w:val="000000"/>
        </w:rPr>
        <w:t xml:space="preserve">,“ vysvětluje šéf souboru muzikálu DJKT </w:t>
      </w:r>
      <w:r w:rsidRPr="00B24E2F">
        <w:rPr>
          <w:rFonts w:cs="Calibri"/>
          <w:b/>
          <w:color w:val="000000"/>
        </w:rPr>
        <w:t xml:space="preserve">Jozef </w:t>
      </w:r>
      <w:proofErr w:type="spellStart"/>
      <w:r w:rsidRPr="00B24E2F">
        <w:rPr>
          <w:rFonts w:cs="Calibri"/>
          <w:b/>
          <w:color w:val="000000"/>
        </w:rPr>
        <w:t>Hruškoci</w:t>
      </w:r>
      <w:proofErr w:type="spellEnd"/>
      <w:r>
        <w:rPr>
          <w:rFonts w:cs="Calibri"/>
          <w:bCs/>
          <w:color w:val="000000"/>
        </w:rPr>
        <w:t>.</w:t>
      </w:r>
    </w:p>
    <w:p w14:paraId="38BF3E58" w14:textId="7194185B" w:rsidR="006B1BFF" w:rsidRDefault="006B1BFF" w:rsidP="00241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48"/>
        </w:tabs>
        <w:spacing w:after="0" w:line="276" w:lineRule="auto"/>
        <w:ind w:right="142"/>
        <w:jc w:val="left"/>
        <w:rPr>
          <w:rFonts w:cs="Calibri"/>
          <w:bCs/>
          <w:color w:val="000000"/>
        </w:rPr>
      </w:pPr>
      <w:r w:rsidRPr="006B1BFF">
        <w:rPr>
          <w:rFonts w:cs="Calibri"/>
          <w:bCs/>
          <w:color w:val="000000"/>
        </w:rPr>
        <w:t xml:space="preserve">Pro diváky, kteří si chtějí jubilejní Noc s operou užít se vším komfortem, připravilo divadlo také </w:t>
      </w:r>
      <w:r w:rsidRPr="006B1BFF">
        <w:rPr>
          <w:rFonts w:cs="Calibri"/>
          <w:b/>
          <w:color w:val="000000"/>
        </w:rPr>
        <w:t>limitovaný počet VIP vstupenek</w:t>
      </w:r>
      <w:r w:rsidRPr="006B1BFF">
        <w:rPr>
          <w:rFonts w:cs="Calibri"/>
          <w:bCs/>
          <w:color w:val="000000"/>
        </w:rPr>
        <w:t xml:space="preserve">. Ty zahrnují </w:t>
      </w:r>
      <w:r w:rsidR="00EE656E" w:rsidRPr="00EE656E">
        <w:rPr>
          <w:rFonts w:cs="Calibri"/>
          <w:b/>
          <w:color w:val="000000"/>
        </w:rPr>
        <w:t>setkání s účinkujícími</w:t>
      </w:r>
      <w:r w:rsidRPr="006B1BFF">
        <w:rPr>
          <w:rFonts w:cs="Calibri"/>
          <w:bCs/>
          <w:color w:val="000000"/>
        </w:rPr>
        <w:t xml:space="preserve">, </w:t>
      </w:r>
      <w:r w:rsidR="00EE656E">
        <w:rPr>
          <w:rFonts w:cs="Calibri"/>
          <w:bCs/>
          <w:color w:val="000000"/>
        </w:rPr>
        <w:t>VIP</w:t>
      </w:r>
      <w:r w:rsidRPr="006B1BFF">
        <w:rPr>
          <w:rFonts w:cs="Calibri"/>
          <w:bCs/>
          <w:color w:val="000000"/>
        </w:rPr>
        <w:t xml:space="preserve"> vstup do areálu, občerstvení inspirované řeckou kuchyní</w:t>
      </w:r>
      <w:r w:rsidR="00E70825">
        <w:rPr>
          <w:rFonts w:cs="Calibri"/>
          <w:bCs/>
          <w:color w:val="000000"/>
        </w:rPr>
        <w:t xml:space="preserve"> </w:t>
      </w:r>
      <w:r w:rsidR="00DE62B4">
        <w:rPr>
          <w:rFonts w:cs="Calibri"/>
          <w:bCs/>
          <w:color w:val="000000"/>
        </w:rPr>
        <w:t>a</w:t>
      </w:r>
      <w:r w:rsidR="00FC5FD6">
        <w:rPr>
          <w:rFonts w:cs="Calibri"/>
          <w:bCs/>
          <w:color w:val="000000"/>
        </w:rPr>
        <w:t> </w:t>
      </w:r>
      <w:r w:rsidR="00B90181">
        <w:rPr>
          <w:rFonts w:cs="Calibri"/>
          <w:bCs/>
          <w:color w:val="000000"/>
        </w:rPr>
        <w:t>vyhrazené</w:t>
      </w:r>
      <w:r w:rsidRPr="006B1BFF">
        <w:rPr>
          <w:rFonts w:cs="Calibri"/>
          <w:bCs/>
          <w:color w:val="000000"/>
        </w:rPr>
        <w:t xml:space="preserve"> zázemí.</w:t>
      </w:r>
      <w:r w:rsidR="00FC5FD6">
        <w:rPr>
          <w:rFonts w:cs="Calibri"/>
          <w:bCs/>
          <w:color w:val="000000"/>
        </w:rPr>
        <w:t xml:space="preserve"> </w:t>
      </w:r>
    </w:p>
    <w:p w14:paraId="49C32BE1" w14:textId="77777777" w:rsidR="00743758" w:rsidRPr="00743758" w:rsidRDefault="00743758" w:rsidP="00241703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</w:p>
    <w:p w14:paraId="7EC08197" w14:textId="6A5C3150" w:rsidR="00DF5850" w:rsidRPr="00DF5850" w:rsidRDefault="00DF5850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</w:rPr>
      </w:pPr>
      <w:r w:rsidRPr="00DF5850">
        <w:rPr>
          <w:rFonts w:cs="Calibri"/>
          <w:b/>
          <w:color w:val="000000"/>
        </w:rPr>
        <w:t>Areál se otevře dvě a půl hodiny před začátkem produkce</w:t>
      </w:r>
      <w:r w:rsidRPr="00DF5850">
        <w:rPr>
          <w:rFonts w:cs="Calibri"/>
          <w:bCs/>
          <w:color w:val="000000"/>
        </w:rPr>
        <w:t xml:space="preserve">. Vstupenka zároveň slouží jako jízdenka MHD dvě hodiny před začátkem a </w:t>
      </w:r>
      <w:r w:rsidR="00941EC1">
        <w:rPr>
          <w:rFonts w:cs="Calibri"/>
          <w:bCs/>
          <w:color w:val="000000"/>
        </w:rPr>
        <w:t xml:space="preserve">dvě hodiny </w:t>
      </w:r>
      <w:r w:rsidRPr="00DF5850">
        <w:rPr>
          <w:rFonts w:cs="Calibri"/>
          <w:bCs/>
          <w:color w:val="000000"/>
        </w:rPr>
        <w:t>po skončení akce. PMDP po představení vypraví mimořádné autobusové i tramvajové spoje.</w:t>
      </w:r>
    </w:p>
    <w:p w14:paraId="79C0C41D" w14:textId="48C524E2" w:rsidR="00F65077" w:rsidRDefault="00743758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</w:rPr>
      </w:pPr>
      <w:r w:rsidRPr="00EE656E">
        <w:rPr>
          <w:rFonts w:cs="Calibri"/>
          <w:b/>
          <w:color w:val="000000"/>
        </w:rPr>
        <w:t>Posilové autobusy</w:t>
      </w:r>
      <w:r w:rsidRPr="00756760">
        <w:rPr>
          <w:rFonts w:cs="Calibri"/>
          <w:bCs/>
          <w:color w:val="000000"/>
        </w:rPr>
        <w:t xml:space="preserve"> budou odjíždět ze zastávky Zoologická zahrada směrem na Doubravku</w:t>
      </w:r>
      <w:r w:rsidR="00F65077">
        <w:rPr>
          <w:rFonts w:cs="Calibri"/>
          <w:bCs/>
          <w:color w:val="000000"/>
        </w:rPr>
        <w:t xml:space="preserve">, </w:t>
      </w:r>
      <w:r w:rsidR="00F65077" w:rsidRPr="002B4EDC">
        <w:rPr>
          <w:rFonts w:cs="Calibri"/>
          <w:b/>
          <w:color w:val="000000"/>
        </w:rPr>
        <w:t>tramvajové posilové spoje</w:t>
      </w:r>
      <w:r w:rsidR="00F65077">
        <w:rPr>
          <w:rFonts w:cs="Calibri"/>
          <w:bCs/>
          <w:color w:val="000000"/>
        </w:rPr>
        <w:t xml:space="preserve"> zamíří na Slovany, </w:t>
      </w:r>
      <w:proofErr w:type="spellStart"/>
      <w:r w:rsidR="00F65077">
        <w:rPr>
          <w:rFonts w:cs="Calibri"/>
          <w:bCs/>
          <w:color w:val="000000"/>
        </w:rPr>
        <w:t>Skvrňany</w:t>
      </w:r>
      <w:proofErr w:type="spellEnd"/>
      <w:r w:rsidR="00F65077">
        <w:rPr>
          <w:rFonts w:cs="Calibri"/>
          <w:bCs/>
          <w:color w:val="000000"/>
        </w:rPr>
        <w:t xml:space="preserve">, </w:t>
      </w:r>
      <w:proofErr w:type="spellStart"/>
      <w:r w:rsidR="00F65077">
        <w:rPr>
          <w:rFonts w:cs="Calibri"/>
          <w:bCs/>
          <w:color w:val="000000"/>
        </w:rPr>
        <w:t>Světovar</w:t>
      </w:r>
      <w:proofErr w:type="spellEnd"/>
      <w:r w:rsidR="00F65077">
        <w:rPr>
          <w:rFonts w:cs="Calibri"/>
          <w:bCs/>
          <w:color w:val="000000"/>
        </w:rPr>
        <w:t xml:space="preserve"> a Bory.</w:t>
      </w:r>
      <w:r w:rsidR="00E90136">
        <w:rPr>
          <w:rFonts w:cs="Calibri"/>
          <w:bCs/>
          <w:color w:val="000000"/>
        </w:rPr>
        <w:t xml:space="preserve"> Více informací na webu </w:t>
      </w:r>
      <w:hyperlink r:id="rId9" w:history="1">
        <w:r w:rsidR="00E90136" w:rsidRPr="00E90136">
          <w:rPr>
            <w:rStyle w:val="Hypertextovodkaz"/>
            <w:rFonts w:cs="Calibri"/>
            <w:bCs/>
          </w:rPr>
          <w:t>nocsoperou.cz</w:t>
        </w:r>
      </w:hyperlink>
      <w:r w:rsidR="00E90136">
        <w:rPr>
          <w:rFonts w:cs="Calibri"/>
          <w:bCs/>
          <w:color w:val="000000"/>
        </w:rPr>
        <w:t>.</w:t>
      </w:r>
    </w:p>
    <w:p w14:paraId="1CF75624" w14:textId="4561EDB1" w:rsidR="00F754A1" w:rsidRDefault="00586370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>djkt.eu</w:t>
      </w:r>
      <w:r w:rsidR="00D27996">
        <w:rPr>
          <w:rFonts w:cs="Calibri"/>
          <w:color w:val="000000"/>
          <w:highlight w:val="white"/>
        </w:rPr>
        <w:t xml:space="preserve">, </w:t>
      </w:r>
      <w:r w:rsidRPr="00EB7794">
        <w:rPr>
          <w:rFonts w:cs="Calibri"/>
          <w:color w:val="000000"/>
          <w:highlight w:val="white"/>
        </w:rPr>
        <w:t>v síti Plzeňská vstupenka</w:t>
      </w:r>
      <w:r w:rsidR="00D27996">
        <w:rPr>
          <w:rFonts w:cs="Calibri"/>
          <w:color w:val="000000"/>
          <w:highlight w:val="white"/>
        </w:rPr>
        <w:t xml:space="preserve"> nebo na poslední chvíli v místě konání akce. </w:t>
      </w:r>
      <w:r w:rsidR="00FC5FD6" w:rsidRPr="00EE656E">
        <w:rPr>
          <w:rFonts w:cs="Calibri"/>
          <w:b/>
          <w:bCs/>
          <w:color w:val="000000"/>
          <w:highlight w:val="white"/>
        </w:rPr>
        <w:t>VIP vstupenky jsou k zakoupení pouze v pokladně předprodeje</w:t>
      </w:r>
      <w:r w:rsidR="00FC5FD6">
        <w:rPr>
          <w:rFonts w:cs="Calibri"/>
          <w:color w:val="000000"/>
          <w:highlight w:val="white"/>
        </w:rPr>
        <w:t xml:space="preserve">. </w:t>
      </w:r>
    </w:p>
    <w:p w14:paraId="516AAEE4" w14:textId="45E1A5B0" w:rsidR="008A378E" w:rsidRDefault="00F754A1" w:rsidP="00241703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/>
          <w:bCs/>
          <w:color w:val="000000"/>
        </w:rPr>
      </w:pPr>
      <w:r w:rsidRPr="00DB5604">
        <w:rPr>
          <w:rFonts w:cs="Calibri"/>
          <w:b/>
          <w:bCs/>
          <w:color w:val="000000"/>
        </w:rPr>
        <w:t>Noc s operou vzniká za podpory statutárního města Plzeň, Plzeňského kraje a městského obvodu Plzeň 1, na jehož území se Amfiteátr Lochotín nachází.</w:t>
      </w:r>
    </w:p>
    <w:p w14:paraId="2AEE1FF0" w14:textId="567DA832" w:rsidR="00955423" w:rsidRDefault="009D2CB4" w:rsidP="009D2CB4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/>
          <w:bCs/>
          <w:color w:val="000000"/>
        </w:rPr>
      </w:pPr>
      <w:r w:rsidRPr="009D2CB4">
        <w:rPr>
          <w:rFonts w:cs="Calibri"/>
          <w:b/>
          <w:bCs/>
          <w:color w:val="000000"/>
        </w:rPr>
        <w:t>Záštitu Noci s operou 2026 udělili</w:t>
      </w:r>
      <w:r>
        <w:rPr>
          <w:rFonts w:cs="Calibri"/>
          <w:b/>
          <w:bCs/>
          <w:color w:val="000000"/>
        </w:rPr>
        <w:t xml:space="preserve"> – m</w:t>
      </w:r>
      <w:r w:rsidRPr="009D2CB4">
        <w:rPr>
          <w:rFonts w:cs="Calibri"/>
          <w:b/>
          <w:bCs/>
          <w:color w:val="000000"/>
        </w:rPr>
        <w:t xml:space="preserve">inistr kultury Oto Klempíř, primátor města Plzně Roman </w:t>
      </w:r>
      <w:proofErr w:type="spellStart"/>
      <w:r w:rsidRPr="009D2CB4">
        <w:rPr>
          <w:rFonts w:cs="Calibri"/>
          <w:b/>
          <w:bCs/>
          <w:color w:val="000000"/>
        </w:rPr>
        <w:t>Zarzycký</w:t>
      </w:r>
      <w:proofErr w:type="spellEnd"/>
      <w:r w:rsidRPr="009D2CB4">
        <w:rPr>
          <w:rFonts w:cs="Calibri"/>
          <w:b/>
          <w:bCs/>
          <w:color w:val="000000"/>
        </w:rPr>
        <w:t>, hejtman Plzeňského kraje</w:t>
      </w:r>
      <w:r>
        <w:rPr>
          <w:rFonts w:cs="Calibri"/>
          <w:b/>
          <w:bCs/>
          <w:color w:val="000000"/>
        </w:rPr>
        <w:t xml:space="preserve"> </w:t>
      </w:r>
      <w:r w:rsidRPr="009D2CB4">
        <w:rPr>
          <w:rFonts w:cs="Calibri"/>
          <w:b/>
          <w:bCs/>
          <w:color w:val="000000"/>
        </w:rPr>
        <w:t xml:space="preserve">Kamal </w:t>
      </w:r>
      <w:proofErr w:type="spellStart"/>
      <w:r w:rsidRPr="009D2CB4">
        <w:rPr>
          <w:rFonts w:cs="Calibri"/>
          <w:b/>
          <w:bCs/>
          <w:color w:val="000000"/>
        </w:rPr>
        <w:t>Farhan</w:t>
      </w:r>
      <w:proofErr w:type="spellEnd"/>
      <w:r w:rsidRPr="009D2CB4">
        <w:rPr>
          <w:rFonts w:cs="Calibri"/>
          <w:b/>
          <w:bCs/>
          <w:color w:val="000000"/>
        </w:rPr>
        <w:t xml:space="preserve"> a starostka městského obvodu Plzeň 1 Ivana Bubeníčková.</w:t>
      </w:r>
    </w:p>
    <w:p w14:paraId="2DAA730A" w14:textId="77777777" w:rsidR="00955423" w:rsidRDefault="00955423">
      <w:pPr>
        <w:spacing w:after="0"/>
        <w:jc w:val="lef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br w:type="page"/>
      </w:r>
    </w:p>
    <w:p w14:paraId="008DAEF5" w14:textId="6D99D4C0" w:rsidR="009D2CB4" w:rsidRPr="00DB5604" w:rsidRDefault="00955423" w:rsidP="00955423">
      <w:pPr>
        <w:tabs>
          <w:tab w:val="left" w:pos="10348"/>
        </w:tabs>
        <w:spacing w:after="200" w:line="276" w:lineRule="auto"/>
        <w:ind w:right="142"/>
        <w:jc w:val="center"/>
        <w:rPr>
          <w:rFonts w:cs="Calibri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0FDCABA0" wp14:editId="57BF9AB7">
            <wp:extent cx="6184900" cy="6771005"/>
            <wp:effectExtent l="0" t="0" r="6350" b="0"/>
            <wp:docPr id="86434595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677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421E" w14:textId="488EDE57" w:rsidR="00C103BF" w:rsidRPr="00147EBF" w:rsidRDefault="00C103BF" w:rsidP="00000539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color w:val="000000"/>
        </w:rPr>
      </w:pPr>
    </w:p>
    <w:sectPr w:rsidR="00C103BF" w:rsidRPr="00147EBF" w:rsidSect="00273BF4">
      <w:headerReference w:type="default" r:id="rId11"/>
      <w:footerReference w:type="default" r:id="rId12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8FBE" w14:textId="77777777" w:rsidR="005F19CB" w:rsidRDefault="005F19CB" w:rsidP="00B85134">
      <w:r>
        <w:separator/>
      </w:r>
    </w:p>
  </w:endnote>
  <w:endnote w:type="continuationSeparator" w:id="0">
    <w:p w14:paraId="4B5D6AEB" w14:textId="77777777" w:rsidR="005F19CB" w:rsidRDefault="005F19CB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88BD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39B592B4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05C9C748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E071B6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22E071B6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961E" w14:textId="77777777" w:rsidR="005F19CB" w:rsidRDefault="005F19CB" w:rsidP="00B85134">
      <w:r>
        <w:separator/>
      </w:r>
    </w:p>
  </w:footnote>
  <w:footnote w:type="continuationSeparator" w:id="0">
    <w:p w14:paraId="7DDA502B" w14:textId="77777777" w:rsidR="005F19CB" w:rsidRDefault="005F19CB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A211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48530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73C48530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7D3DDA57" wp14:editId="48EE29C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C2AF5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B85"/>
    <w:multiLevelType w:val="multilevel"/>
    <w:tmpl w:val="4314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02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0539"/>
    <w:rsid w:val="000033DC"/>
    <w:rsid w:val="00070F42"/>
    <w:rsid w:val="00082531"/>
    <w:rsid w:val="000A04BC"/>
    <w:rsid w:val="000B24D7"/>
    <w:rsid w:val="000B24ED"/>
    <w:rsid w:val="000C5CE6"/>
    <w:rsid w:val="000D594C"/>
    <w:rsid w:val="000F7B64"/>
    <w:rsid w:val="00106442"/>
    <w:rsid w:val="00106FF0"/>
    <w:rsid w:val="00107879"/>
    <w:rsid w:val="001215D5"/>
    <w:rsid w:val="001357E7"/>
    <w:rsid w:val="00146ADE"/>
    <w:rsid w:val="00147EBF"/>
    <w:rsid w:val="001531B4"/>
    <w:rsid w:val="00154557"/>
    <w:rsid w:val="00156947"/>
    <w:rsid w:val="0017001F"/>
    <w:rsid w:val="00172D65"/>
    <w:rsid w:val="00175C43"/>
    <w:rsid w:val="00194850"/>
    <w:rsid w:val="001A2B5D"/>
    <w:rsid w:val="001A62D9"/>
    <w:rsid w:val="001A7A10"/>
    <w:rsid w:val="001B0603"/>
    <w:rsid w:val="001B40F5"/>
    <w:rsid w:val="001C08FE"/>
    <w:rsid w:val="001C5A4A"/>
    <w:rsid w:val="001D3F2D"/>
    <w:rsid w:val="001D557F"/>
    <w:rsid w:val="001E11A2"/>
    <w:rsid w:val="00204C18"/>
    <w:rsid w:val="00205748"/>
    <w:rsid w:val="00213C25"/>
    <w:rsid w:val="002204E3"/>
    <w:rsid w:val="0022566E"/>
    <w:rsid w:val="00234660"/>
    <w:rsid w:val="00241703"/>
    <w:rsid w:val="00264D95"/>
    <w:rsid w:val="00273BF4"/>
    <w:rsid w:val="00274BD9"/>
    <w:rsid w:val="00295DC6"/>
    <w:rsid w:val="002A16E4"/>
    <w:rsid w:val="002B1B2D"/>
    <w:rsid w:val="002B2668"/>
    <w:rsid w:val="002B4EDC"/>
    <w:rsid w:val="002C0D55"/>
    <w:rsid w:val="002C3378"/>
    <w:rsid w:val="002C50A2"/>
    <w:rsid w:val="002D483B"/>
    <w:rsid w:val="002E5E02"/>
    <w:rsid w:val="002E7274"/>
    <w:rsid w:val="00301FFC"/>
    <w:rsid w:val="00303814"/>
    <w:rsid w:val="00320BEC"/>
    <w:rsid w:val="003255F3"/>
    <w:rsid w:val="00327362"/>
    <w:rsid w:val="00342362"/>
    <w:rsid w:val="00345788"/>
    <w:rsid w:val="00347D7F"/>
    <w:rsid w:val="003537DC"/>
    <w:rsid w:val="0036793F"/>
    <w:rsid w:val="00372C67"/>
    <w:rsid w:val="00374B1D"/>
    <w:rsid w:val="00375837"/>
    <w:rsid w:val="00375C7C"/>
    <w:rsid w:val="00380B85"/>
    <w:rsid w:val="003B08EE"/>
    <w:rsid w:val="003B5CB8"/>
    <w:rsid w:val="003B6824"/>
    <w:rsid w:val="003C076F"/>
    <w:rsid w:val="003E10C4"/>
    <w:rsid w:val="003E1389"/>
    <w:rsid w:val="003F265E"/>
    <w:rsid w:val="003F3AC5"/>
    <w:rsid w:val="00406757"/>
    <w:rsid w:val="004219F5"/>
    <w:rsid w:val="004424F2"/>
    <w:rsid w:val="00444C8C"/>
    <w:rsid w:val="00445570"/>
    <w:rsid w:val="00446CD4"/>
    <w:rsid w:val="0045029C"/>
    <w:rsid w:val="004760C2"/>
    <w:rsid w:val="00484F8D"/>
    <w:rsid w:val="0048577E"/>
    <w:rsid w:val="00495E23"/>
    <w:rsid w:val="004B1152"/>
    <w:rsid w:val="004B28F0"/>
    <w:rsid w:val="004B62FB"/>
    <w:rsid w:val="004C0A93"/>
    <w:rsid w:val="004D3227"/>
    <w:rsid w:val="004E34CE"/>
    <w:rsid w:val="004E41C7"/>
    <w:rsid w:val="004F2D44"/>
    <w:rsid w:val="004F7182"/>
    <w:rsid w:val="00510C3E"/>
    <w:rsid w:val="005219BA"/>
    <w:rsid w:val="00540582"/>
    <w:rsid w:val="00545E1A"/>
    <w:rsid w:val="00566D96"/>
    <w:rsid w:val="0057050E"/>
    <w:rsid w:val="005731BB"/>
    <w:rsid w:val="00586370"/>
    <w:rsid w:val="00592F3A"/>
    <w:rsid w:val="005A7F9E"/>
    <w:rsid w:val="005C28D7"/>
    <w:rsid w:val="005D4FD5"/>
    <w:rsid w:val="005E37F5"/>
    <w:rsid w:val="005E76FE"/>
    <w:rsid w:val="005F19CB"/>
    <w:rsid w:val="00620926"/>
    <w:rsid w:val="00622E19"/>
    <w:rsid w:val="006261F4"/>
    <w:rsid w:val="00630B4A"/>
    <w:rsid w:val="00634D18"/>
    <w:rsid w:val="00636304"/>
    <w:rsid w:val="00642C38"/>
    <w:rsid w:val="00650AA0"/>
    <w:rsid w:val="00660AD0"/>
    <w:rsid w:val="00660F30"/>
    <w:rsid w:val="00667DB4"/>
    <w:rsid w:val="006B1BFF"/>
    <w:rsid w:val="006B1CB9"/>
    <w:rsid w:val="006C017A"/>
    <w:rsid w:val="006C0532"/>
    <w:rsid w:val="006C06BA"/>
    <w:rsid w:val="006C6F74"/>
    <w:rsid w:val="006D4E1B"/>
    <w:rsid w:val="006D6B22"/>
    <w:rsid w:val="006E1F76"/>
    <w:rsid w:val="006E24AE"/>
    <w:rsid w:val="006F4BC8"/>
    <w:rsid w:val="007254BD"/>
    <w:rsid w:val="00735466"/>
    <w:rsid w:val="0073661A"/>
    <w:rsid w:val="00742C80"/>
    <w:rsid w:val="00743758"/>
    <w:rsid w:val="00756760"/>
    <w:rsid w:val="00756BDC"/>
    <w:rsid w:val="00757977"/>
    <w:rsid w:val="007848E2"/>
    <w:rsid w:val="007B3575"/>
    <w:rsid w:val="007C0B0B"/>
    <w:rsid w:val="007C2954"/>
    <w:rsid w:val="007C413A"/>
    <w:rsid w:val="007C7CAA"/>
    <w:rsid w:val="007D0A20"/>
    <w:rsid w:val="007D2592"/>
    <w:rsid w:val="007D7DC7"/>
    <w:rsid w:val="007E7408"/>
    <w:rsid w:val="007F25ED"/>
    <w:rsid w:val="007F6EB1"/>
    <w:rsid w:val="00802A86"/>
    <w:rsid w:val="0081728E"/>
    <w:rsid w:val="0082339D"/>
    <w:rsid w:val="00824176"/>
    <w:rsid w:val="008360C2"/>
    <w:rsid w:val="00840AA7"/>
    <w:rsid w:val="00852575"/>
    <w:rsid w:val="00853114"/>
    <w:rsid w:val="00855F44"/>
    <w:rsid w:val="0086479C"/>
    <w:rsid w:val="00866987"/>
    <w:rsid w:val="00895E7D"/>
    <w:rsid w:val="008A378E"/>
    <w:rsid w:val="008C1696"/>
    <w:rsid w:val="008D1CD2"/>
    <w:rsid w:val="008D297D"/>
    <w:rsid w:val="008D7709"/>
    <w:rsid w:val="008E287D"/>
    <w:rsid w:val="0090286C"/>
    <w:rsid w:val="00904483"/>
    <w:rsid w:val="00906170"/>
    <w:rsid w:val="00910EB8"/>
    <w:rsid w:val="00915AA8"/>
    <w:rsid w:val="00916F3D"/>
    <w:rsid w:val="00920BA7"/>
    <w:rsid w:val="009374F3"/>
    <w:rsid w:val="00941EC1"/>
    <w:rsid w:val="0094687F"/>
    <w:rsid w:val="00946A46"/>
    <w:rsid w:val="00951C2A"/>
    <w:rsid w:val="00955423"/>
    <w:rsid w:val="009741EE"/>
    <w:rsid w:val="00986759"/>
    <w:rsid w:val="0099034B"/>
    <w:rsid w:val="009A781C"/>
    <w:rsid w:val="009B493F"/>
    <w:rsid w:val="009B711E"/>
    <w:rsid w:val="009C03C3"/>
    <w:rsid w:val="009C4615"/>
    <w:rsid w:val="009C50C6"/>
    <w:rsid w:val="009D1009"/>
    <w:rsid w:val="009D2CB4"/>
    <w:rsid w:val="009D617F"/>
    <w:rsid w:val="009E59A6"/>
    <w:rsid w:val="009E6CD6"/>
    <w:rsid w:val="00A01A52"/>
    <w:rsid w:val="00A0781A"/>
    <w:rsid w:val="00A124B2"/>
    <w:rsid w:val="00A15566"/>
    <w:rsid w:val="00A16A5F"/>
    <w:rsid w:val="00A43D20"/>
    <w:rsid w:val="00A47759"/>
    <w:rsid w:val="00A5378F"/>
    <w:rsid w:val="00A61A2B"/>
    <w:rsid w:val="00A63268"/>
    <w:rsid w:val="00A75497"/>
    <w:rsid w:val="00A95E8E"/>
    <w:rsid w:val="00AA661B"/>
    <w:rsid w:val="00AB51F6"/>
    <w:rsid w:val="00AD3CDF"/>
    <w:rsid w:val="00AE01C0"/>
    <w:rsid w:val="00AE171F"/>
    <w:rsid w:val="00AE48CD"/>
    <w:rsid w:val="00B0600E"/>
    <w:rsid w:val="00B239CA"/>
    <w:rsid w:val="00B24E2F"/>
    <w:rsid w:val="00B27CC9"/>
    <w:rsid w:val="00B46DB2"/>
    <w:rsid w:val="00B500E0"/>
    <w:rsid w:val="00B65624"/>
    <w:rsid w:val="00B65794"/>
    <w:rsid w:val="00B72C6F"/>
    <w:rsid w:val="00B73A6C"/>
    <w:rsid w:val="00B744D1"/>
    <w:rsid w:val="00B815A4"/>
    <w:rsid w:val="00B83A6D"/>
    <w:rsid w:val="00B85134"/>
    <w:rsid w:val="00B87571"/>
    <w:rsid w:val="00B90181"/>
    <w:rsid w:val="00B919E9"/>
    <w:rsid w:val="00B9388A"/>
    <w:rsid w:val="00B96324"/>
    <w:rsid w:val="00B96900"/>
    <w:rsid w:val="00BA5A6B"/>
    <w:rsid w:val="00BB6818"/>
    <w:rsid w:val="00BC67FF"/>
    <w:rsid w:val="00BD2320"/>
    <w:rsid w:val="00BE2BF5"/>
    <w:rsid w:val="00C0142A"/>
    <w:rsid w:val="00C06E08"/>
    <w:rsid w:val="00C103BF"/>
    <w:rsid w:val="00C120B7"/>
    <w:rsid w:val="00C20BD7"/>
    <w:rsid w:val="00C23587"/>
    <w:rsid w:val="00C25A38"/>
    <w:rsid w:val="00C404C9"/>
    <w:rsid w:val="00C42EC9"/>
    <w:rsid w:val="00C4437D"/>
    <w:rsid w:val="00C52C22"/>
    <w:rsid w:val="00C6005D"/>
    <w:rsid w:val="00C62D53"/>
    <w:rsid w:val="00C66BE0"/>
    <w:rsid w:val="00C75E44"/>
    <w:rsid w:val="00CA1CF6"/>
    <w:rsid w:val="00CA3DC4"/>
    <w:rsid w:val="00CB729A"/>
    <w:rsid w:val="00CC0C76"/>
    <w:rsid w:val="00CC14D6"/>
    <w:rsid w:val="00CC1D8B"/>
    <w:rsid w:val="00CD436B"/>
    <w:rsid w:val="00D00423"/>
    <w:rsid w:val="00D04F67"/>
    <w:rsid w:val="00D11AFA"/>
    <w:rsid w:val="00D20D0F"/>
    <w:rsid w:val="00D255D5"/>
    <w:rsid w:val="00D27996"/>
    <w:rsid w:val="00D3056F"/>
    <w:rsid w:val="00D355F8"/>
    <w:rsid w:val="00D47DD3"/>
    <w:rsid w:val="00D51AFE"/>
    <w:rsid w:val="00D660CD"/>
    <w:rsid w:val="00D80395"/>
    <w:rsid w:val="00D95ABF"/>
    <w:rsid w:val="00DA0549"/>
    <w:rsid w:val="00DB5283"/>
    <w:rsid w:val="00DB5604"/>
    <w:rsid w:val="00DB5F76"/>
    <w:rsid w:val="00DB771B"/>
    <w:rsid w:val="00DC3EE6"/>
    <w:rsid w:val="00DC58CA"/>
    <w:rsid w:val="00DD3B72"/>
    <w:rsid w:val="00DD6D22"/>
    <w:rsid w:val="00DE14E9"/>
    <w:rsid w:val="00DE62B4"/>
    <w:rsid w:val="00DF5850"/>
    <w:rsid w:val="00DF72BF"/>
    <w:rsid w:val="00E054CD"/>
    <w:rsid w:val="00E054F9"/>
    <w:rsid w:val="00E16086"/>
    <w:rsid w:val="00E20E5E"/>
    <w:rsid w:val="00E31F58"/>
    <w:rsid w:val="00E32FAA"/>
    <w:rsid w:val="00E35725"/>
    <w:rsid w:val="00E42434"/>
    <w:rsid w:val="00E6027C"/>
    <w:rsid w:val="00E663E3"/>
    <w:rsid w:val="00E70707"/>
    <w:rsid w:val="00E70825"/>
    <w:rsid w:val="00E762D7"/>
    <w:rsid w:val="00E80F52"/>
    <w:rsid w:val="00E82499"/>
    <w:rsid w:val="00E85225"/>
    <w:rsid w:val="00E90136"/>
    <w:rsid w:val="00EA187A"/>
    <w:rsid w:val="00EA2B7E"/>
    <w:rsid w:val="00EB176C"/>
    <w:rsid w:val="00EC3409"/>
    <w:rsid w:val="00ED3EAD"/>
    <w:rsid w:val="00EE656E"/>
    <w:rsid w:val="00F32CA1"/>
    <w:rsid w:val="00F37190"/>
    <w:rsid w:val="00F43397"/>
    <w:rsid w:val="00F52A3B"/>
    <w:rsid w:val="00F65077"/>
    <w:rsid w:val="00F65BD0"/>
    <w:rsid w:val="00F748DE"/>
    <w:rsid w:val="00F754A1"/>
    <w:rsid w:val="00F7753F"/>
    <w:rsid w:val="00F81181"/>
    <w:rsid w:val="00FA2C25"/>
    <w:rsid w:val="00FA58B5"/>
    <w:rsid w:val="00FB656A"/>
    <w:rsid w:val="00FC3491"/>
    <w:rsid w:val="00FC5829"/>
    <w:rsid w:val="00FC5FD6"/>
    <w:rsid w:val="00FD684B"/>
    <w:rsid w:val="00FD6D5C"/>
    <w:rsid w:val="00FE2BEA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95AF7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paragraph" w:styleId="Revize">
    <w:name w:val="Revision"/>
    <w:hidden/>
    <w:uiPriority w:val="99"/>
    <w:semiHidden/>
    <w:rsid w:val="00FD684B"/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57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5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5748"/>
    <w:rPr>
      <w:rFonts w:ascii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7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748"/>
    <w:rPr>
      <w:rFonts w:ascii="Calibri" w:hAnsi="Calibri"/>
      <w:b/>
      <w:bCs/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E9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nocsoperou.cz/jak-se-k-nam-dostanet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hyperlink" Target="file:///\\OLYMP\DJKTUsers$\drbuskova\_Dokumenty_\TZ\2018_2019\Billy\martina.drbuskova@djkt.eu" TargetMode="External"/><Relationship Id="rId4" Type="http://schemas.openxmlformats.org/officeDocument/2006/relationships/image" Target="media/image4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490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10</cp:revision>
  <cp:lastPrinted>2018-11-13T14:31:00Z</cp:lastPrinted>
  <dcterms:created xsi:type="dcterms:W3CDTF">2026-06-19T19:57:00Z</dcterms:created>
  <dcterms:modified xsi:type="dcterms:W3CDTF">2026-06-22T07:35:00Z</dcterms:modified>
</cp:coreProperties>
</file>