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2777" w14:textId="7EF33D58" w:rsidR="00E10AB0" w:rsidRPr="00875CF1" w:rsidRDefault="00E10AB0" w:rsidP="00875CF1">
      <w:pPr>
        <w:spacing w:after="360"/>
        <w:jc w:val="left"/>
        <w:rPr>
          <w:rFonts w:cs="Calibri"/>
          <w:b/>
          <w:bCs/>
          <w:color w:val="000000"/>
          <w:sz w:val="52"/>
          <w:szCs w:val="52"/>
          <w:highlight w:val="white"/>
        </w:rPr>
      </w:pPr>
      <w:r w:rsidRPr="00875CF1">
        <w:rPr>
          <w:rFonts w:cs="Calibri"/>
          <w:b/>
          <w:bCs/>
          <w:color w:val="000000"/>
          <w:sz w:val="52"/>
          <w:szCs w:val="52"/>
          <w:highlight w:val="white"/>
        </w:rPr>
        <w:t>Veselá vdova znovu ožije na Nové scéně</w:t>
      </w:r>
      <w:r w:rsidR="007C053A" w:rsidRPr="00875CF1">
        <w:rPr>
          <w:rFonts w:cs="Calibri"/>
          <w:b/>
          <w:bCs/>
          <w:color w:val="000000"/>
          <w:sz w:val="52"/>
          <w:szCs w:val="52"/>
          <w:highlight w:val="white"/>
        </w:rPr>
        <w:t xml:space="preserve"> </w:t>
      </w:r>
      <w:r w:rsidR="00A40114">
        <w:rPr>
          <w:rFonts w:cs="Calibri"/>
          <w:b/>
          <w:bCs/>
          <w:color w:val="000000"/>
          <w:sz w:val="52"/>
          <w:szCs w:val="52"/>
          <w:highlight w:val="white"/>
        </w:rPr>
        <w:t>s novým obsazením</w:t>
      </w:r>
      <w:r w:rsidRPr="00875CF1">
        <w:rPr>
          <w:rFonts w:cs="Calibri"/>
          <w:b/>
          <w:bCs/>
          <w:color w:val="000000"/>
          <w:sz w:val="52"/>
          <w:szCs w:val="52"/>
          <w:highlight w:val="white"/>
        </w:rPr>
        <w:t xml:space="preserve"> hlavních rolí</w:t>
      </w:r>
    </w:p>
    <w:p w14:paraId="3E216E92" w14:textId="7F1D096B" w:rsidR="00F5269D" w:rsidRPr="00F5269D" w:rsidRDefault="00F5269D" w:rsidP="00F5269D">
      <w:pPr>
        <w:spacing w:after="360" w:line="276" w:lineRule="auto"/>
        <w:jc w:val="left"/>
        <w:rPr>
          <w:rFonts w:cs="Calibri"/>
          <w:color w:val="000000"/>
          <w:sz w:val="22"/>
          <w:szCs w:val="22"/>
          <w:highlight w:val="white"/>
        </w:rPr>
      </w:pPr>
      <w:r w:rsidRPr="00F5269D">
        <w:rPr>
          <w:rFonts w:cs="Calibri"/>
          <w:color w:val="000000"/>
          <w:sz w:val="22"/>
          <w:szCs w:val="22"/>
          <w:highlight w:val="white"/>
        </w:rPr>
        <w:t>1</w:t>
      </w:r>
      <w:r w:rsidR="001F57C8">
        <w:rPr>
          <w:rFonts w:cs="Calibri"/>
          <w:color w:val="000000"/>
          <w:sz w:val="22"/>
          <w:szCs w:val="22"/>
          <w:highlight w:val="white"/>
        </w:rPr>
        <w:t>1</w:t>
      </w:r>
      <w:r w:rsidRPr="00F5269D">
        <w:rPr>
          <w:rFonts w:cs="Calibri"/>
          <w:color w:val="000000"/>
          <w:sz w:val="22"/>
          <w:szCs w:val="22"/>
          <w:highlight w:val="white"/>
        </w:rPr>
        <w:t>. června 2026 Plzeň – tisková zpráva</w:t>
      </w:r>
    </w:p>
    <w:p w14:paraId="1FCD7110" w14:textId="2777349A" w:rsidR="008A1B6C" w:rsidRDefault="00212CA9" w:rsidP="002E39DB">
      <w:pPr>
        <w:spacing w:after="240" w:line="276" w:lineRule="auto"/>
        <w:jc w:val="left"/>
        <w:rPr>
          <w:rFonts w:cs="Calibri"/>
          <w:b/>
          <w:bCs/>
          <w:color w:val="000000"/>
          <w:highlight w:val="white"/>
        </w:rPr>
      </w:pPr>
      <w:r w:rsidRPr="00520561">
        <w:rPr>
          <w:rFonts w:cs="Calibri"/>
          <w:b/>
          <w:bCs/>
          <w:color w:val="000000"/>
          <w:highlight w:val="white"/>
        </w:rPr>
        <w:t xml:space="preserve">Jedna z nejslavnějších operet všech dob se </w:t>
      </w:r>
      <w:r w:rsidR="00E861FC">
        <w:rPr>
          <w:rFonts w:cs="Calibri"/>
          <w:b/>
          <w:bCs/>
          <w:color w:val="000000"/>
          <w:highlight w:val="white"/>
        </w:rPr>
        <w:t xml:space="preserve">vrací </w:t>
      </w:r>
      <w:r w:rsidR="00872BD7">
        <w:rPr>
          <w:rFonts w:cs="Calibri"/>
          <w:b/>
          <w:bCs/>
          <w:color w:val="000000"/>
          <w:highlight w:val="white"/>
        </w:rPr>
        <w:t>na</w:t>
      </w:r>
      <w:r w:rsidRPr="00520561">
        <w:rPr>
          <w:rFonts w:cs="Calibri"/>
          <w:b/>
          <w:bCs/>
          <w:color w:val="000000"/>
          <w:highlight w:val="white"/>
        </w:rPr>
        <w:t xml:space="preserve"> jevišt</w:t>
      </w:r>
      <w:r w:rsidR="00E861FC">
        <w:rPr>
          <w:rFonts w:cs="Calibri"/>
          <w:b/>
          <w:bCs/>
          <w:color w:val="000000"/>
          <w:highlight w:val="white"/>
        </w:rPr>
        <w:t>ě</w:t>
      </w:r>
      <w:r w:rsidRPr="00520561">
        <w:rPr>
          <w:rFonts w:cs="Calibri"/>
          <w:b/>
          <w:bCs/>
          <w:color w:val="000000"/>
          <w:highlight w:val="white"/>
        </w:rPr>
        <w:t xml:space="preserve"> Nové scény Divadla J. K. Tyla. Obnovená premiéra </w:t>
      </w:r>
      <w:r w:rsidRPr="0057714A">
        <w:rPr>
          <w:rFonts w:cs="Calibri"/>
          <w:b/>
          <w:bCs/>
          <w:i/>
          <w:iCs/>
          <w:color w:val="000000"/>
          <w:highlight w:val="white"/>
        </w:rPr>
        <w:t>Veselé vdovy</w:t>
      </w:r>
      <w:r w:rsidRPr="00520561">
        <w:rPr>
          <w:rFonts w:cs="Calibri"/>
          <w:b/>
          <w:bCs/>
          <w:color w:val="000000"/>
          <w:highlight w:val="white"/>
        </w:rPr>
        <w:t xml:space="preserve"> Franze Lehára se uskuteční v sobotu 13. června 2026. </w:t>
      </w:r>
      <w:r w:rsidR="008A1B6C" w:rsidRPr="008A1B6C">
        <w:rPr>
          <w:rFonts w:cs="Calibri"/>
          <w:b/>
          <w:bCs/>
          <w:color w:val="000000"/>
          <w:highlight w:val="white"/>
        </w:rPr>
        <w:t>Diváci se mohou těšit na osvědčený titul v režii ředitele divadla Martina Otavy, hudební nastudování obnovené inscenace připravil šéf souboru opery Jiří Petrdlík</w:t>
      </w:r>
      <w:r w:rsidR="008A1B6C">
        <w:rPr>
          <w:rFonts w:cs="Calibri"/>
          <w:b/>
          <w:bCs/>
          <w:color w:val="000000"/>
          <w:highlight w:val="white"/>
        </w:rPr>
        <w:t>.</w:t>
      </w:r>
    </w:p>
    <w:p w14:paraId="58E126CC" w14:textId="143A68A6" w:rsidR="00D654B7" w:rsidRPr="009F35FD" w:rsidRDefault="005D5DDF" w:rsidP="002E39DB">
      <w:pPr>
        <w:spacing w:after="240" w:line="276" w:lineRule="auto"/>
        <w:jc w:val="left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  <w:t>Hlavní role nově nastudovali</w:t>
      </w:r>
      <w:r w:rsidR="00D654B7" w:rsidRPr="009F35FD">
        <w:rPr>
          <w:rFonts w:cs="Calibri"/>
          <w:color w:val="000000"/>
          <w:highlight w:val="white"/>
        </w:rPr>
        <w:t xml:space="preserve"> </w:t>
      </w:r>
      <w:r w:rsidR="009F35FD">
        <w:rPr>
          <w:rFonts w:cs="Calibri"/>
          <w:color w:val="000000"/>
          <w:highlight w:val="white"/>
        </w:rPr>
        <w:t xml:space="preserve">držitelka Ceny Thálie </w:t>
      </w:r>
      <w:r w:rsidR="00D654B7" w:rsidRPr="009F35FD">
        <w:rPr>
          <w:rFonts w:cs="Calibri"/>
          <w:b/>
          <w:bCs/>
          <w:color w:val="000000"/>
          <w:highlight w:val="white"/>
        </w:rPr>
        <w:t>Soňa Godarská</w:t>
      </w:r>
      <w:r w:rsidR="00D654B7" w:rsidRPr="009F35FD">
        <w:rPr>
          <w:rFonts w:cs="Calibri"/>
          <w:color w:val="000000"/>
          <w:highlight w:val="white"/>
        </w:rPr>
        <w:t xml:space="preserve"> a</w:t>
      </w:r>
      <w:r w:rsidR="0095418F" w:rsidRPr="009F35FD">
        <w:rPr>
          <w:rFonts w:cs="Calibri"/>
          <w:color w:val="000000"/>
          <w:highlight w:val="white"/>
        </w:rPr>
        <w:t> </w:t>
      </w:r>
      <w:r w:rsidR="009F35FD" w:rsidRPr="009F35FD">
        <w:rPr>
          <w:rFonts w:cs="Calibri"/>
          <w:color w:val="000000"/>
          <w:highlight w:val="white"/>
        </w:rPr>
        <w:t>úspěšn</w:t>
      </w:r>
      <w:r w:rsidR="009F35FD">
        <w:rPr>
          <w:rFonts w:cs="Calibri"/>
          <w:color w:val="000000"/>
          <w:highlight w:val="white"/>
        </w:rPr>
        <w:t>ý</w:t>
      </w:r>
      <w:r w:rsidR="009F35FD" w:rsidRPr="009F35FD">
        <w:rPr>
          <w:rFonts w:cs="Calibri"/>
          <w:color w:val="000000"/>
          <w:highlight w:val="white"/>
        </w:rPr>
        <w:t xml:space="preserve"> plzeňsk</w:t>
      </w:r>
      <w:r w:rsidR="009F35FD">
        <w:rPr>
          <w:rFonts w:cs="Calibri"/>
          <w:color w:val="000000"/>
          <w:highlight w:val="white"/>
        </w:rPr>
        <w:t>ý</w:t>
      </w:r>
      <w:r w:rsidR="009F35FD" w:rsidRPr="009F35FD">
        <w:rPr>
          <w:rFonts w:cs="Calibri"/>
          <w:color w:val="000000"/>
          <w:highlight w:val="white"/>
        </w:rPr>
        <w:t xml:space="preserve"> rodák</w:t>
      </w:r>
      <w:r w:rsidR="009F35FD">
        <w:rPr>
          <w:rFonts w:cs="Calibri"/>
          <w:i/>
          <w:iCs/>
          <w:color w:val="000000"/>
          <w:highlight w:val="white"/>
        </w:rPr>
        <w:t xml:space="preserve"> </w:t>
      </w:r>
      <w:r w:rsidR="007239D6" w:rsidRPr="009F35FD">
        <w:rPr>
          <w:rFonts w:cs="Calibri"/>
          <w:b/>
          <w:bCs/>
          <w:color w:val="000000"/>
          <w:highlight w:val="white"/>
        </w:rPr>
        <w:t>Daniel</w:t>
      </w:r>
      <w:r w:rsidR="007239D6" w:rsidRPr="009F35FD">
        <w:rPr>
          <w:rFonts w:cs="Calibri"/>
          <w:color w:val="000000"/>
          <w:highlight w:val="white"/>
        </w:rPr>
        <w:t xml:space="preserve"> </w:t>
      </w:r>
      <w:r w:rsidR="007239D6" w:rsidRPr="009F35FD">
        <w:rPr>
          <w:rFonts w:cs="Calibri"/>
          <w:b/>
          <w:bCs/>
          <w:color w:val="000000"/>
          <w:highlight w:val="white"/>
        </w:rPr>
        <w:t>Kfelíř</w:t>
      </w:r>
      <w:r w:rsidR="000C4D6C" w:rsidRPr="009F35FD">
        <w:rPr>
          <w:rFonts w:cs="Calibri"/>
          <w:color w:val="000000"/>
          <w:highlight w:val="white"/>
        </w:rPr>
        <w:t>. D</w:t>
      </w:r>
      <w:r w:rsidR="006E0E7E" w:rsidRPr="009F35FD">
        <w:rPr>
          <w:rFonts w:cs="Calibri"/>
          <w:color w:val="000000"/>
          <w:highlight w:val="white"/>
        </w:rPr>
        <w:t xml:space="preserve">oplní tak osvědčenou dvojici </w:t>
      </w:r>
      <w:r w:rsidR="006C7703" w:rsidRPr="009F35FD">
        <w:rPr>
          <w:rFonts w:cs="Calibri"/>
          <w:b/>
          <w:bCs/>
          <w:color w:val="000000"/>
          <w:highlight w:val="white"/>
        </w:rPr>
        <w:t>Lívie</w:t>
      </w:r>
      <w:r w:rsidR="006C7703" w:rsidRPr="009F35FD">
        <w:rPr>
          <w:rFonts w:cs="Calibri"/>
          <w:color w:val="000000"/>
          <w:highlight w:val="white"/>
        </w:rPr>
        <w:t xml:space="preserve"> </w:t>
      </w:r>
      <w:r w:rsidR="006C7703" w:rsidRPr="009F35FD">
        <w:rPr>
          <w:rFonts w:cs="Calibri"/>
          <w:b/>
          <w:bCs/>
          <w:color w:val="000000"/>
          <w:highlight w:val="white"/>
        </w:rPr>
        <w:t>Obručník</w:t>
      </w:r>
      <w:r w:rsidR="006C7703" w:rsidRPr="009F35FD">
        <w:rPr>
          <w:rFonts w:cs="Calibri"/>
          <w:color w:val="000000"/>
          <w:highlight w:val="white"/>
        </w:rPr>
        <w:t xml:space="preserve"> </w:t>
      </w:r>
      <w:r w:rsidR="006C7703" w:rsidRPr="009F35FD">
        <w:rPr>
          <w:rFonts w:cs="Calibri"/>
          <w:b/>
          <w:bCs/>
          <w:color w:val="000000"/>
          <w:highlight w:val="white"/>
        </w:rPr>
        <w:t>Vénosové</w:t>
      </w:r>
      <w:r w:rsidR="006C7703" w:rsidRPr="009F35FD">
        <w:rPr>
          <w:rFonts w:cs="Calibri"/>
          <w:color w:val="000000"/>
          <w:highlight w:val="white"/>
        </w:rPr>
        <w:t xml:space="preserve"> a </w:t>
      </w:r>
      <w:r w:rsidR="006C7703" w:rsidRPr="009F35FD">
        <w:rPr>
          <w:rFonts w:cs="Calibri"/>
          <w:b/>
          <w:bCs/>
          <w:color w:val="000000"/>
          <w:highlight w:val="white"/>
        </w:rPr>
        <w:t>Michala</w:t>
      </w:r>
      <w:r w:rsidR="006C7703" w:rsidRPr="009F35FD">
        <w:rPr>
          <w:rFonts w:cs="Calibri"/>
          <w:color w:val="000000"/>
          <w:highlight w:val="white"/>
        </w:rPr>
        <w:t xml:space="preserve"> </w:t>
      </w:r>
      <w:r w:rsidR="006C7703" w:rsidRPr="009F35FD">
        <w:rPr>
          <w:rFonts w:cs="Calibri"/>
          <w:b/>
          <w:bCs/>
          <w:color w:val="000000"/>
          <w:highlight w:val="white"/>
        </w:rPr>
        <w:t>Bragagnola</w:t>
      </w:r>
      <w:r w:rsidR="000C4D6C" w:rsidRPr="009F35FD">
        <w:rPr>
          <w:rFonts w:cs="Calibri"/>
          <w:color w:val="000000"/>
          <w:highlight w:val="white"/>
        </w:rPr>
        <w:t xml:space="preserve">, kteří </w:t>
      </w:r>
      <w:r w:rsidR="00D1407B" w:rsidRPr="009F35FD">
        <w:rPr>
          <w:rFonts w:cs="Calibri"/>
          <w:color w:val="000000"/>
          <w:highlight w:val="white"/>
        </w:rPr>
        <w:t>stáli u</w:t>
      </w:r>
      <w:r w:rsidR="00E95D39">
        <w:rPr>
          <w:rFonts w:cs="Calibri"/>
          <w:color w:val="000000"/>
          <w:highlight w:val="white"/>
        </w:rPr>
        <w:t> </w:t>
      </w:r>
      <w:r w:rsidR="00D1407B" w:rsidRPr="009F35FD">
        <w:rPr>
          <w:rFonts w:cs="Calibri"/>
          <w:color w:val="000000"/>
          <w:highlight w:val="white"/>
        </w:rPr>
        <w:t>zrodu inscenace a představili se také na posledním open-air uvedení v</w:t>
      </w:r>
      <w:r w:rsidR="000C4D6C" w:rsidRPr="009F35FD">
        <w:rPr>
          <w:rFonts w:cs="Calibri"/>
          <w:color w:val="000000"/>
          <w:highlight w:val="white"/>
        </w:rPr>
        <w:t> </w:t>
      </w:r>
      <w:r w:rsidR="00D1407B" w:rsidRPr="009F35FD">
        <w:rPr>
          <w:rFonts w:cs="Calibri"/>
          <w:color w:val="000000"/>
          <w:highlight w:val="white"/>
        </w:rPr>
        <w:t>rámci Noci s operou.</w:t>
      </w:r>
      <w:r w:rsidR="000C4D6C" w:rsidRPr="009F35FD">
        <w:rPr>
          <w:rFonts w:cs="Calibri"/>
          <w:color w:val="000000"/>
          <w:highlight w:val="white"/>
        </w:rPr>
        <w:t xml:space="preserve"> V</w:t>
      </w:r>
      <w:r w:rsidR="009F35FD">
        <w:rPr>
          <w:rFonts w:cs="Calibri"/>
          <w:color w:val="000000"/>
          <w:highlight w:val="white"/>
        </w:rPr>
        <w:t> </w:t>
      </w:r>
      <w:r w:rsidR="000C4D6C" w:rsidRPr="009F35FD">
        <w:rPr>
          <w:rFonts w:cs="Calibri"/>
          <w:color w:val="000000"/>
          <w:highlight w:val="white"/>
        </w:rPr>
        <w:t xml:space="preserve">roli Njeguše, nepostradatelného sekretáře pontevederského velvyslanectví, doplní </w:t>
      </w:r>
      <w:r w:rsidR="000C4D6C" w:rsidRPr="009F35FD">
        <w:rPr>
          <w:rFonts w:cs="Calibri"/>
          <w:b/>
          <w:bCs/>
          <w:color w:val="000000"/>
          <w:highlight w:val="white"/>
        </w:rPr>
        <w:t>Dalibora</w:t>
      </w:r>
      <w:r w:rsidR="000C4D6C" w:rsidRPr="009F35FD">
        <w:rPr>
          <w:rFonts w:cs="Calibri"/>
          <w:color w:val="000000"/>
          <w:highlight w:val="white"/>
        </w:rPr>
        <w:t xml:space="preserve"> </w:t>
      </w:r>
      <w:r w:rsidR="000C4D6C" w:rsidRPr="009F35FD">
        <w:rPr>
          <w:rFonts w:cs="Calibri"/>
          <w:b/>
          <w:bCs/>
          <w:color w:val="000000"/>
          <w:highlight w:val="white"/>
        </w:rPr>
        <w:t>Gondíka</w:t>
      </w:r>
      <w:r w:rsidR="000C4D6C" w:rsidRPr="009F35FD">
        <w:rPr>
          <w:rFonts w:cs="Calibri"/>
          <w:color w:val="000000"/>
          <w:highlight w:val="white"/>
        </w:rPr>
        <w:t xml:space="preserve"> oblíbený herec </w:t>
      </w:r>
      <w:r w:rsidR="000C4D6C" w:rsidRPr="009F35FD">
        <w:rPr>
          <w:rFonts w:cs="Calibri"/>
          <w:b/>
          <w:bCs/>
          <w:color w:val="000000"/>
          <w:highlight w:val="white"/>
        </w:rPr>
        <w:t>Jaroslav</w:t>
      </w:r>
      <w:r w:rsidR="000C4D6C" w:rsidRPr="009F35FD">
        <w:rPr>
          <w:rFonts w:cs="Calibri"/>
          <w:color w:val="000000"/>
          <w:highlight w:val="white"/>
        </w:rPr>
        <w:t xml:space="preserve"> </w:t>
      </w:r>
      <w:r w:rsidR="000C4D6C" w:rsidRPr="009F35FD">
        <w:rPr>
          <w:rFonts w:cs="Calibri"/>
          <w:b/>
          <w:bCs/>
          <w:color w:val="000000"/>
          <w:highlight w:val="white"/>
        </w:rPr>
        <w:t>Matějka</w:t>
      </w:r>
      <w:r w:rsidR="000C4D6C" w:rsidRPr="009F35FD">
        <w:rPr>
          <w:rFonts w:cs="Calibri"/>
          <w:color w:val="000000"/>
          <w:highlight w:val="white"/>
        </w:rPr>
        <w:t>.</w:t>
      </w:r>
    </w:p>
    <w:p w14:paraId="5F241937" w14:textId="07726F60" w:rsidR="00A00E11" w:rsidRPr="00A00E11" w:rsidRDefault="00A00E11" w:rsidP="002E39DB">
      <w:pPr>
        <w:spacing w:after="240" w:line="276" w:lineRule="auto"/>
        <w:jc w:val="left"/>
        <w:rPr>
          <w:rFonts w:cs="Calibri"/>
          <w:color w:val="000000"/>
          <w:highlight w:val="white"/>
        </w:rPr>
      </w:pPr>
      <w:r w:rsidRPr="00A00E11">
        <w:rPr>
          <w:rFonts w:cs="Calibri"/>
          <w:color w:val="000000"/>
          <w:highlight w:val="white"/>
        </w:rPr>
        <w:t>„</w:t>
      </w:r>
      <w:r w:rsidRPr="00A00E11">
        <w:rPr>
          <w:rFonts w:cs="Calibri"/>
          <w:i/>
          <w:iCs/>
          <w:color w:val="000000"/>
          <w:highlight w:val="white"/>
        </w:rPr>
        <w:t>Od své vídeňské premiéry v roce 1905 patří Veselá vdova k nejúspěšnějším operetám světového repertoáru. Její popularita přetrvává více než 120 let díky nadčasovému příběhu, okouzlující hudbě a</w:t>
      </w:r>
      <w:r>
        <w:rPr>
          <w:rFonts w:cs="Calibri"/>
          <w:i/>
          <w:iCs/>
          <w:color w:val="000000"/>
          <w:highlight w:val="white"/>
        </w:rPr>
        <w:t> </w:t>
      </w:r>
      <w:r w:rsidRPr="00A00E11">
        <w:rPr>
          <w:rFonts w:cs="Calibri"/>
          <w:i/>
          <w:iCs/>
          <w:color w:val="000000"/>
          <w:highlight w:val="white"/>
        </w:rPr>
        <w:t>humoru, který oslovuje stále nové generace diváků. Jsem ráda, že se tato inscenace vrací na jeviště Divadla J. K. Tyla a že plzeňské publikum bude moci znovu zažít její jedinečnou atmosféru a</w:t>
      </w:r>
      <w:r w:rsidR="006E0E7E">
        <w:rPr>
          <w:rFonts w:cs="Calibri"/>
          <w:i/>
          <w:iCs/>
          <w:color w:val="000000"/>
          <w:highlight w:val="white"/>
        </w:rPr>
        <w:t> </w:t>
      </w:r>
      <w:r w:rsidRPr="00A00E11">
        <w:rPr>
          <w:rFonts w:cs="Calibri"/>
          <w:i/>
          <w:iCs/>
          <w:color w:val="000000"/>
          <w:highlight w:val="white"/>
        </w:rPr>
        <w:t>výjimečné výkony umělců. Nové obsazení hlavních rolí je zároveň důkazem, že naše divadlo dokáže spojovat osvědčené inscenace s novou energií a uměleckou kvalitou,“</w:t>
      </w:r>
      <w:r w:rsidRPr="00A00E11">
        <w:rPr>
          <w:rFonts w:cs="Calibri"/>
          <w:color w:val="000000"/>
          <w:highlight w:val="white"/>
        </w:rPr>
        <w:t xml:space="preserve"> uv</w:t>
      </w:r>
      <w:r w:rsidR="006E0E7E">
        <w:rPr>
          <w:rFonts w:cs="Calibri"/>
          <w:color w:val="000000"/>
          <w:highlight w:val="white"/>
        </w:rPr>
        <w:t>ádí</w:t>
      </w:r>
      <w:r w:rsidRPr="00A00E11">
        <w:rPr>
          <w:rFonts w:cs="Calibri"/>
          <w:color w:val="000000"/>
          <w:highlight w:val="white"/>
        </w:rPr>
        <w:t xml:space="preserve"> </w:t>
      </w:r>
      <w:r w:rsidRPr="006E0E7E">
        <w:rPr>
          <w:rFonts w:cs="Calibri"/>
          <w:b/>
          <w:bCs/>
          <w:color w:val="000000"/>
          <w:highlight w:val="white"/>
        </w:rPr>
        <w:t>Eliška Bartáková</w:t>
      </w:r>
      <w:r w:rsidRPr="00A00E11">
        <w:rPr>
          <w:rFonts w:cs="Calibri"/>
          <w:color w:val="000000"/>
          <w:highlight w:val="white"/>
        </w:rPr>
        <w:t xml:space="preserve">, radní města Plzně pro oblast kultury a památkové péče. </w:t>
      </w:r>
    </w:p>
    <w:p w14:paraId="75EE7698" w14:textId="7F90E6B4" w:rsidR="005F3BB7" w:rsidRPr="00D1407B" w:rsidRDefault="005F3BB7" w:rsidP="002E39DB">
      <w:pPr>
        <w:spacing w:after="240" w:line="276" w:lineRule="auto"/>
        <w:jc w:val="left"/>
        <w:rPr>
          <w:rFonts w:cs="Calibri"/>
          <w:i/>
          <w:iCs/>
          <w:color w:val="000000"/>
          <w:highlight w:val="white"/>
        </w:rPr>
      </w:pPr>
      <w:r w:rsidRPr="00212CA9">
        <w:rPr>
          <w:rFonts w:cs="Calibri"/>
          <w:color w:val="000000"/>
          <w:highlight w:val="white"/>
        </w:rPr>
        <w:t>„</w:t>
      </w:r>
      <w:r w:rsidR="00A65342">
        <w:rPr>
          <w:rFonts w:cs="Calibri"/>
          <w:i/>
          <w:iCs/>
          <w:color w:val="000000"/>
          <w:highlight w:val="white"/>
        </w:rPr>
        <w:t>Mám radost</w:t>
      </w:r>
      <w:r w:rsidR="00A65342" w:rsidRPr="00A65342">
        <w:rPr>
          <w:rFonts w:cs="Calibri"/>
          <w:i/>
          <w:iCs/>
          <w:color w:val="000000"/>
          <w:highlight w:val="white"/>
        </w:rPr>
        <w:t xml:space="preserve">, že se k Veselé vdově vracíme s novými interprety v hlavních rolích. Opereta stojí především na osobnostech </w:t>
      </w:r>
      <w:r w:rsidR="00A37DAE">
        <w:rPr>
          <w:rFonts w:cs="Calibri"/>
          <w:i/>
          <w:iCs/>
          <w:color w:val="000000"/>
          <w:highlight w:val="white"/>
        </w:rPr>
        <w:t>a já se těším, že skvělé původní obsazení doplní ener</w:t>
      </w:r>
      <w:r w:rsidR="00B37963">
        <w:rPr>
          <w:rFonts w:cs="Calibri"/>
          <w:i/>
          <w:iCs/>
          <w:color w:val="000000"/>
          <w:highlight w:val="white"/>
        </w:rPr>
        <w:t>gie Soni Godarské a</w:t>
      </w:r>
      <w:r w:rsidR="009F35FD">
        <w:rPr>
          <w:rFonts w:cs="Calibri"/>
          <w:i/>
          <w:iCs/>
          <w:color w:val="000000"/>
          <w:highlight w:val="white"/>
        </w:rPr>
        <w:t> </w:t>
      </w:r>
      <w:r w:rsidR="00D1407B">
        <w:rPr>
          <w:rFonts w:cs="Calibri"/>
          <w:i/>
          <w:iCs/>
          <w:color w:val="000000"/>
          <w:highlight w:val="white"/>
        </w:rPr>
        <w:t xml:space="preserve">Daniela Kfelíře,“ </w:t>
      </w:r>
      <w:r w:rsidRPr="00212CA9">
        <w:rPr>
          <w:rFonts w:cs="Calibri"/>
          <w:color w:val="000000"/>
          <w:highlight w:val="white"/>
        </w:rPr>
        <w:t xml:space="preserve">říká ředitel DJKT a režisér inscenace </w:t>
      </w:r>
      <w:r w:rsidRPr="0057714A">
        <w:rPr>
          <w:rFonts w:cs="Calibri"/>
          <w:b/>
          <w:bCs/>
          <w:color w:val="000000"/>
          <w:highlight w:val="white"/>
        </w:rPr>
        <w:t>Martin Otava</w:t>
      </w:r>
      <w:r w:rsidRPr="00212CA9">
        <w:rPr>
          <w:rFonts w:cs="Calibri"/>
          <w:color w:val="000000"/>
          <w:highlight w:val="white"/>
        </w:rPr>
        <w:t>.</w:t>
      </w:r>
    </w:p>
    <w:p w14:paraId="756959AF" w14:textId="5FBCA4A1" w:rsidR="006551C4" w:rsidRDefault="006551C4" w:rsidP="002E39DB">
      <w:pPr>
        <w:spacing w:after="240" w:line="276" w:lineRule="auto"/>
        <w:jc w:val="left"/>
        <w:rPr>
          <w:rFonts w:cs="Calibri"/>
          <w:color w:val="000000"/>
          <w:highlight w:val="white"/>
        </w:rPr>
      </w:pPr>
      <w:r w:rsidRPr="0057714A">
        <w:rPr>
          <w:rFonts w:cs="Calibri"/>
          <w:i/>
          <w:iCs/>
          <w:color w:val="000000"/>
          <w:highlight w:val="white"/>
        </w:rPr>
        <w:t>Veselá vdova</w:t>
      </w:r>
      <w:r w:rsidRPr="00212CA9">
        <w:rPr>
          <w:rFonts w:cs="Calibri"/>
          <w:color w:val="000000"/>
          <w:highlight w:val="white"/>
        </w:rPr>
        <w:t xml:space="preserve"> patří více než sto let k nejoblíbenějším titulům operetního repertoáru</w:t>
      </w:r>
      <w:r>
        <w:rPr>
          <w:rFonts w:cs="Calibri"/>
          <w:color w:val="000000"/>
          <w:highlight w:val="white"/>
        </w:rPr>
        <w:t xml:space="preserve"> a </w:t>
      </w:r>
      <w:r w:rsidRPr="0057714A">
        <w:rPr>
          <w:rFonts w:cs="Calibri"/>
          <w:color w:val="000000"/>
          <w:highlight w:val="white"/>
        </w:rPr>
        <w:t>jejímu uvedení se nevyhýbají ani proslulé operní domy.</w:t>
      </w:r>
      <w:r w:rsidRPr="00E82A66">
        <w:rPr>
          <w:rFonts w:ascii="Fira Sans" w:hAnsi="Fira Sans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212CA9">
        <w:rPr>
          <w:rFonts w:cs="Calibri"/>
          <w:color w:val="000000"/>
          <w:highlight w:val="white"/>
        </w:rPr>
        <w:t xml:space="preserve">Příběh bohaté vdovy Hanny Glawari, o jejíž přízeň se uchází nejen její někdejší láska hrabě Danilo, ale i řada dalších nápadníků, doprovází řada slavných melodií včetně </w:t>
      </w:r>
      <w:r w:rsidRPr="0057714A">
        <w:rPr>
          <w:rFonts w:cs="Calibri"/>
          <w:i/>
          <w:iCs/>
          <w:color w:val="000000"/>
          <w:highlight w:val="white"/>
        </w:rPr>
        <w:t>Pís</w:t>
      </w:r>
      <w:r w:rsidR="00FD45AC">
        <w:rPr>
          <w:rFonts w:cs="Calibri"/>
          <w:i/>
          <w:iCs/>
          <w:color w:val="000000"/>
          <w:highlight w:val="white"/>
        </w:rPr>
        <w:t>ně</w:t>
      </w:r>
      <w:r w:rsidRPr="0057714A">
        <w:rPr>
          <w:rFonts w:cs="Calibri"/>
          <w:i/>
          <w:iCs/>
          <w:color w:val="000000"/>
          <w:highlight w:val="white"/>
        </w:rPr>
        <w:t xml:space="preserve"> o Vilje</w:t>
      </w:r>
      <w:r w:rsidRPr="00212CA9">
        <w:rPr>
          <w:rFonts w:cs="Calibri"/>
          <w:color w:val="000000"/>
          <w:highlight w:val="white"/>
        </w:rPr>
        <w:t xml:space="preserve"> </w:t>
      </w:r>
      <w:r>
        <w:rPr>
          <w:rFonts w:cs="Calibri"/>
          <w:color w:val="000000"/>
          <w:highlight w:val="white"/>
        </w:rPr>
        <w:t>či</w:t>
      </w:r>
      <w:r w:rsidRPr="00212CA9">
        <w:rPr>
          <w:rFonts w:cs="Calibri"/>
          <w:color w:val="000000"/>
          <w:highlight w:val="white"/>
        </w:rPr>
        <w:t xml:space="preserve"> </w:t>
      </w:r>
      <w:r w:rsidRPr="0057714A">
        <w:rPr>
          <w:rFonts w:cs="Calibri"/>
          <w:i/>
          <w:iCs/>
          <w:color w:val="000000"/>
          <w:highlight w:val="white"/>
        </w:rPr>
        <w:t>Ženy, ženy</w:t>
      </w:r>
      <w:r w:rsidRPr="00212CA9">
        <w:rPr>
          <w:rFonts w:cs="Calibri"/>
          <w:color w:val="000000"/>
          <w:highlight w:val="white"/>
        </w:rPr>
        <w:t xml:space="preserve">. </w:t>
      </w:r>
    </w:p>
    <w:p w14:paraId="20C07C38" w14:textId="469347B9" w:rsidR="00212CA9" w:rsidRPr="00212CA9" w:rsidRDefault="00210B17" w:rsidP="002E39DB">
      <w:pPr>
        <w:spacing w:after="240" w:line="276" w:lineRule="auto"/>
        <w:jc w:val="left"/>
        <w:rPr>
          <w:rFonts w:cs="Calibri"/>
          <w:color w:val="000000"/>
          <w:highlight w:val="white"/>
        </w:rPr>
      </w:pPr>
      <w:r w:rsidRPr="00C52013">
        <w:rPr>
          <w:rFonts w:cs="Calibri"/>
          <w:b/>
          <w:bCs/>
          <w:color w:val="000000"/>
          <w:highlight w:val="white"/>
        </w:rPr>
        <w:t>Plzeňská i</w:t>
      </w:r>
      <w:r w:rsidR="006551C4" w:rsidRPr="00C52013">
        <w:rPr>
          <w:rFonts w:cs="Calibri"/>
          <w:b/>
          <w:bCs/>
          <w:color w:val="000000"/>
          <w:highlight w:val="white"/>
        </w:rPr>
        <w:t>nscenace vznikla v roce 2019 v koprodukci s Hudebním divadlem Karlín</w:t>
      </w:r>
      <w:r w:rsidR="00C52013">
        <w:rPr>
          <w:rFonts w:cs="Calibri"/>
          <w:color w:val="000000"/>
          <w:highlight w:val="white"/>
        </w:rPr>
        <w:t xml:space="preserve">. </w:t>
      </w:r>
      <w:r w:rsidR="00212CA9" w:rsidRPr="00212CA9">
        <w:rPr>
          <w:rFonts w:cs="Calibri"/>
          <w:color w:val="000000"/>
          <w:highlight w:val="white"/>
        </w:rPr>
        <w:t xml:space="preserve">O výpravnou vizuální podobu se postarali scénograf </w:t>
      </w:r>
      <w:r w:rsidR="00212CA9" w:rsidRPr="00082189">
        <w:rPr>
          <w:rFonts w:cs="Calibri"/>
          <w:b/>
          <w:bCs/>
          <w:color w:val="000000"/>
          <w:highlight w:val="white"/>
        </w:rPr>
        <w:t>Lukáš Kuchinka</w:t>
      </w:r>
      <w:r w:rsidR="00212CA9" w:rsidRPr="00212CA9">
        <w:rPr>
          <w:rFonts w:cs="Calibri"/>
          <w:color w:val="000000"/>
          <w:highlight w:val="white"/>
        </w:rPr>
        <w:t xml:space="preserve"> a kostýmní výtvarnice </w:t>
      </w:r>
      <w:r w:rsidR="00212CA9" w:rsidRPr="00082189">
        <w:rPr>
          <w:rFonts w:cs="Calibri"/>
          <w:b/>
          <w:bCs/>
          <w:color w:val="000000"/>
          <w:highlight w:val="white"/>
        </w:rPr>
        <w:t>Dana</w:t>
      </w:r>
      <w:r w:rsidR="00212CA9" w:rsidRPr="00212CA9">
        <w:rPr>
          <w:rFonts w:cs="Calibri"/>
          <w:color w:val="000000"/>
          <w:highlight w:val="white"/>
        </w:rPr>
        <w:t xml:space="preserve"> </w:t>
      </w:r>
      <w:r w:rsidR="00212CA9" w:rsidRPr="00082189">
        <w:rPr>
          <w:rFonts w:cs="Calibri"/>
          <w:b/>
          <w:bCs/>
          <w:color w:val="000000"/>
          <w:highlight w:val="white"/>
        </w:rPr>
        <w:t>Haklová</w:t>
      </w:r>
      <w:r w:rsidR="00212CA9" w:rsidRPr="00212CA9">
        <w:rPr>
          <w:rFonts w:cs="Calibri"/>
          <w:color w:val="000000"/>
          <w:highlight w:val="white"/>
        </w:rPr>
        <w:t xml:space="preserve">, kteří se inspirovali estetikou secese a art deca. </w:t>
      </w:r>
    </w:p>
    <w:p w14:paraId="1CFF0981" w14:textId="3221AE97" w:rsidR="00464F99" w:rsidRDefault="00586370" w:rsidP="00F2178B">
      <w:pPr>
        <w:pBdr>
          <w:bottom w:val="single" w:sz="6" w:space="1" w:color="auto"/>
        </w:pBdr>
        <w:tabs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EB7794">
        <w:rPr>
          <w:rFonts w:cs="Calibri"/>
          <w:b/>
          <w:color w:val="000000"/>
          <w:highlight w:val="white"/>
        </w:rPr>
        <w:lastRenderedPageBreak/>
        <w:t>Vstupenky</w:t>
      </w:r>
      <w:r w:rsidRPr="00EB7794">
        <w:rPr>
          <w:rFonts w:cs="Calibri"/>
          <w:color w:val="000000"/>
          <w:highlight w:val="white"/>
        </w:rPr>
        <w:t xml:space="preserve"> mohou diváci zakoupit v pokladně předprodeje</w:t>
      </w:r>
      <w:r>
        <w:rPr>
          <w:rFonts w:cs="Calibri"/>
          <w:color w:val="000000"/>
          <w:highlight w:val="white"/>
        </w:rPr>
        <w:t xml:space="preserve"> DJKT</w:t>
      </w:r>
      <w:r w:rsidRPr="00EB7794">
        <w:rPr>
          <w:rFonts w:cs="Calibri"/>
          <w:color w:val="000000"/>
          <w:highlight w:val="white"/>
        </w:rPr>
        <w:t xml:space="preserve"> </w:t>
      </w:r>
      <w:r>
        <w:rPr>
          <w:rFonts w:cs="Calibri"/>
          <w:color w:val="000000"/>
          <w:highlight w:val="white"/>
        </w:rPr>
        <w:t>(</w:t>
      </w:r>
      <w:r w:rsidRPr="00EB7794">
        <w:rPr>
          <w:rFonts w:cs="Calibri"/>
          <w:color w:val="000000"/>
          <w:highlight w:val="white"/>
        </w:rPr>
        <w:t>Smetanovy sady 16, Plzeň</w:t>
      </w:r>
      <w:r>
        <w:rPr>
          <w:rFonts w:cs="Calibri"/>
          <w:color w:val="000000"/>
          <w:highlight w:val="white"/>
        </w:rPr>
        <w:t>)</w:t>
      </w:r>
      <w:r w:rsidRPr="00EB7794">
        <w:rPr>
          <w:rFonts w:cs="Calibri"/>
          <w:color w:val="000000"/>
          <w:highlight w:val="white"/>
        </w:rPr>
        <w:t>, on-line na web</w:t>
      </w:r>
      <w:r>
        <w:rPr>
          <w:rFonts w:cs="Calibri"/>
          <w:color w:val="000000"/>
          <w:highlight w:val="white"/>
        </w:rPr>
        <w:t xml:space="preserve">u </w:t>
      </w:r>
      <w:r w:rsidRPr="00EB7794">
        <w:rPr>
          <w:rFonts w:cs="Calibri"/>
          <w:color w:val="000000"/>
          <w:highlight w:val="white"/>
        </w:rPr>
        <w:t xml:space="preserve">djkt.eu nebo v síti Plzeňská vstupenka. </w:t>
      </w:r>
    </w:p>
    <w:p w14:paraId="5AFE1EA1" w14:textId="77777777" w:rsidR="00E95D39" w:rsidRDefault="00E95D39" w:rsidP="00F2178B">
      <w:pPr>
        <w:pBdr>
          <w:bottom w:val="single" w:sz="6" w:space="1" w:color="auto"/>
        </w:pBdr>
        <w:tabs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</w:p>
    <w:p w14:paraId="455F41BC" w14:textId="77777777" w:rsidR="007069DD" w:rsidRPr="00F2178B" w:rsidRDefault="007069DD" w:rsidP="00F2178B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highlight w:val="white"/>
        </w:rPr>
      </w:pPr>
    </w:p>
    <w:p w14:paraId="391B91A3" w14:textId="5B69C258" w:rsidR="008128B3" w:rsidRPr="008128B3" w:rsidRDefault="008128B3" w:rsidP="001C7B02">
      <w:pPr>
        <w:spacing w:after="0" w:line="276" w:lineRule="auto"/>
        <w:jc w:val="left"/>
      </w:pPr>
      <w:r w:rsidRPr="008128B3">
        <w:t>Franz Lehár</w:t>
      </w:r>
    </w:p>
    <w:p w14:paraId="1A510FCC" w14:textId="025B5A43" w:rsidR="00464F99" w:rsidRPr="00A40114" w:rsidRDefault="00464F99" w:rsidP="001C7B02">
      <w:pPr>
        <w:spacing w:after="240" w:line="276" w:lineRule="auto"/>
        <w:jc w:val="left"/>
        <w:rPr>
          <w:b/>
          <w:bCs/>
          <w:sz w:val="48"/>
          <w:szCs w:val="48"/>
        </w:rPr>
      </w:pPr>
      <w:r w:rsidRPr="00A40114">
        <w:rPr>
          <w:b/>
          <w:bCs/>
          <w:sz w:val="48"/>
          <w:szCs w:val="48"/>
        </w:rPr>
        <w:t>Veselá vdova</w:t>
      </w:r>
    </w:p>
    <w:p w14:paraId="03A8F099" w14:textId="365A31B9" w:rsidR="00641C5D" w:rsidRDefault="00082189" w:rsidP="001C7B02">
      <w:pPr>
        <w:tabs>
          <w:tab w:val="left" w:pos="4820"/>
        </w:tabs>
        <w:spacing w:after="0" w:line="276" w:lineRule="auto"/>
        <w:jc w:val="left"/>
      </w:pPr>
      <w:r>
        <w:t>Hudební nastudování</w:t>
      </w:r>
      <w:r w:rsidR="005B00A6">
        <w:t xml:space="preserve"> a dirigent</w:t>
      </w:r>
      <w:r w:rsidR="008128B3">
        <w:tab/>
      </w:r>
      <w:r w:rsidRPr="008128B3">
        <w:rPr>
          <w:b/>
          <w:bCs/>
        </w:rPr>
        <w:t>Jiří Petrdlík</w:t>
      </w:r>
    </w:p>
    <w:p w14:paraId="2C94B1AB" w14:textId="3843A092" w:rsidR="00641C5D" w:rsidRDefault="00082189" w:rsidP="001C7B02">
      <w:pPr>
        <w:tabs>
          <w:tab w:val="left" w:pos="4820"/>
        </w:tabs>
        <w:spacing w:after="0" w:line="276" w:lineRule="auto"/>
        <w:jc w:val="left"/>
      </w:pPr>
      <w:r>
        <w:t>Režie, překlad a úprava mluvních textů</w:t>
      </w:r>
      <w:r w:rsidR="008128B3">
        <w:tab/>
      </w:r>
      <w:r w:rsidRPr="008128B3">
        <w:rPr>
          <w:b/>
          <w:bCs/>
        </w:rPr>
        <w:t>Martin Otava</w:t>
      </w:r>
    </w:p>
    <w:p w14:paraId="00ADE9A9" w14:textId="16FFEE2A" w:rsidR="00641C5D" w:rsidRPr="008128B3" w:rsidRDefault="00082189" w:rsidP="001C7B02">
      <w:pPr>
        <w:tabs>
          <w:tab w:val="left" w:pos="4820"/>
        </w:tabs>
        <w:spacing w:after="0" w:line="276" w:lineRule="auto"/>
        <w:jc w:val="left"/>
        <w:rPr>
          <w:b/>
          <w:bCs/>
        </w:rPr>
      </w:pPr>
      <w:r>
        <w:t>Překlad pěveckých textů</w:t>
      </w:r>
      <w:r w:rsidR="008128B3">
        <w:tab/>
      </w:r>
      <w:r w:rsidRPr="008128B3">
        <w:rPr>
          <w:b/>
          <w:bCs/>
        </w:rPr>
        <w:t>Eva Bezděková</w:t>
      </w:r>
    </w:p>
    <w:p w14:paraId="61BB3873" w14:textId="59A9DC98" w:rsidR="00641C5D" w:rsidRDefault="00082189" w:rsidP="001C7B02">
      <w:pPr>
        <w:tabs>
          <w:tab w:val="left" w:pos="4820"/>
        </w:tabs>
        <w:spacing w:after="0" w:line="276" w:lineRule="auto"/>
        <w:jc w:val="left"/>
      </w:pPr>
      <w:r>
        <w:t>Kostýmy</w:t>
      </w:r>
      <w:r w:rsidR="008128B3">
        <w:tab/>
      </w:r>
      <w:r w:rsidRPr="008128B3">
        <w:rPr>
          <w:b/>
          <w:bCs/>
        </w:rPr>
        <w:t>Dana Haklová</w:t>
      </w:r>
    </w:p>
    <w:p w14:paraId="2BFDE023" w14:textId="325FCDBE" w:rsidR="00641C5D" w:rsidRPr="008128B3" w:rsidRDefault="00082189" w:rsidP="001C7B02">
      <w:pPr>
        <w:tabs>
          <w:tab w:val="left" w:pos="4820"/>
        </w:tabs>
        <w:spacing w:after="0" w:line="276" w:lineRule="auto"/>
        <w:jc w:val="left"/>
        <w:rPr>
          <w:b/>
          <w:bCs/>
        </w:rPr>
      </w:pPr>
      <w:r>
        <w:t>Scéna</w:t>
      </w:r>
      <w:r w:rsidR="008128B3">
        <w:tab/>
      </w:r>
      <w:r w:rsidRPr="008128B3">
        <w:rPr>
          <w:b/>
          <w:bCs/>
        </w:rPr>
        <w:t>Lukáš Kuchinka</w:t>
      </w:r>
    </w:p>
    <w:p w14:paraId="3795414C" w14:textId="55E7EF37" w:rsidR="00641C5D" w:rsidRDefault="00082189" w:rsidP="001C7B02">
      <w:pPr>
        <w:tabs>
          <w:tab w:val="left" w:pos="4820"/>
        </w:tabs>
        <w:spacing w:after="0" w:line="276" w:lineRule="auto"/>
        <w:jc w:val="left"/>
      </w:pPr>
      <w:r>
        <w:t>Světelný design</w:t>
      </w:r>
      <w:r w:rsidR="008128B3">
        <w:tab/>
      </w:r>
      <w:r w:rsidRPr="008128B3">
        <w:rPr>
          <w:b/>
          <w:bCs/>
        </w:rPr>
        <w:t>Antonín Pfleger</w:t>
      </w:r>
    </w:p>
    <w:p w14:paraId="5C2DAD3B" w14:textId="13F83E84" w:rsidR="00641C5D" w:rsidRDefault="00082189" w:rsidP="001C7B02">
      <w:pPr>
        <w:tabs>
          <w:tab w:val="left" w:pos="4820"/>
        </w:tabs>
        <w:spacing w:after="0" w:line="276" w:lineRule="auto"/>
        <w:jc w:val="left"/>
      </w:pPr>
      <w:r>
        <w:t>Dramaturgie</w:t>
      </w:r>
      <w:r w:rsidR="008128B3">
        <w:tab/>
      </w:r>
      <w:r w:rsidRPr="008128B3">
        <w:rPr>
          <w:b/>
          <w:bCs/>
        </w:rPr>
        <w:t>Zbyněk Brabec, Vojtěch Frank</w:t>
      </w:r>
    </w:p>
    <w:p w14:paraId="55EB7011" w14:textId="7CCC76C9" w:rsidR="00641C5D" w:rsidRDefault="00082189" w:rsidP="001C7B02">
      <w:pPr>
        <w:tabs>
          <w:tab w:val="left" w:pos="4820"/>
        </w:tabs>
        <w:spacing w:after="0" w:line="276" w:lineRule="auto"/>
        <w:jc w:val="left"/>
        <w:rPr>
          <w:b/>
          <w:bCs/>
        </w:rPr>
      </w:pPr>
      <w:r>
        <w:t>Choreografie</w:t>
      </w:r>
      <w:r w:rsidR="008128B3">
        <w:tab/>
      </w:r>
      <w:r w:rsidRPr="008128B3">
        <w:rPr>
          <w:b/>
          <w:bCs/>
        </w:rPr>
        <w:t>Martin Šinták</w:t>
      </w:r>
    </w:p>
    <w:p w14:paraId="636C770F" w14:textId="5A7EBFC3" w:rsidR="00641C5D" w:rsidRPr="008128B3" w:rsidRDefault="00082189" w:rsidP="001C7B02">
      <w:pPr>
        <w:tabs>
          <w:tab w:val="left" w:pos="4820"/>
        </w:tabs>
        <w:spacing w:after="0" w:line="276" w:lineRule="auto"/>
        <w:jc w:val="left"/>
        <w:rPr>
          <w:b/>
          <w:bCs/>
        </w:rPr>
      </w:pPr>
      <w:r>
        <w:t>Sbormistr</w:t>
      </w:r>
      <w:r w:rsidR="008128B3">
        <w:tab/>
      </w:r>
      <w:r w:rsidRPr="005B00A6">
        <w:rPr>
          <w:b/>
          <w:bCs/>
          <w:color w:val="000000" w:themeColor="text1"/>
        </w:rPr>
        <w:t>Jakub Zicha</w:t>
      </w:r>
    </w:p>
    <w:p w14:paraId="1DA14647" w14:textId="46E5FAAE" w:rsidR="00641C5D" w:rsidRDefault="00082189" w:rsidP="001C7B02">
      <w:pPr>
        <w:tabs>
          <w:tab w:val="left" w:pos="4820"/>
        </w:tabs>
        <w:spacing w:after="0" w:line="276" w:lineRule="auto"/>
        <w:jc w:val="left"/>
        <w:rPr>
          <w:b/>
          <w:bCs/>
        </w:rPr>
      </w:pPr>
      <w:r>
        <w:t>Asistent režie</w:t>
      </w:r>
      <w:r w:rsidR="008128B3">
        <w:tab/>
      </w:r>
      <w:r w:rsidR="00AF654A">
        <w:rPr>
          <w:b/>
          <w:bCs/>
        </w:rPr>
        <w:t>Michal Lieberzeit, Vojtěch Jansa</w:t>
      </w:r>
    </w:p>
    <w:p w14:paraId="43C5D4A3" w14:textId="63AED0C6" w:rsidR="00AF654A" w:rsidRDefault="00AF654A" w:rsidP="001C7B02">
      <w:pPr>
        <w:tabs>
          <w:tab w:val="left" w:pos="4820"/>
        </w:tabs>
        <w:spacing w:after="0" w:line="276" w:lineRule="auto"/>
        <w:jc w:val="left"/>
      </w:pPr>
      <w:r w:rsidRPr="00AF654A">
        <w:t>Asistentka choreografie</w:t>
      </w:r>
      <w:r>
        <w:rPr>
          <w:b/>
          <w:bCs/>
        </w:rPr>
        <w:tab/>
        <w:t>Kristýna Miškolciová</w:t>
      </w:r>
    </w:p>
    <w:p w14:paraId="78E36D10" w14:textId="76FF9606" w:rsidR="00641C5D" w:rsidRPr="008128B3" w:rsidRDefault="00082189" w:rsidP="001C7B02">
      <w:pPr>
        <w:tabs>
          <w:tab w:val="left" w:pos="4820"/>
        </w:tabs>
        <w:spacing w:line="276" w:lineRule="auto"/>
        <w:jc w:val="left"/>
        <w:rPr>
          <w:b/>
          <w:bCs/>
        </w:rPr>
      </w:pPr>
      <w:r>
        <w:t>Hudební příprava</w:t>
      </w:r>
      <w:r w:rsidR="008128B3">
        <w:tab/>
      </w:r>
      <w:r w:rsidRPr="008128B3">
        <w:rPr>
          <w:b/>
          <w:bCs/>
        </w:rPr>
        <w:t>Maxim Averkiev, Martin Marek</w:t>
      </w:r>
    </w:p>
    <w:p w14:paraId="5D00489B" w14:textId="77777777" w:rsidR="00641C5D" w:rsidRDefault="00641C5D" w:rsidP="001C7B02">
      <w:pPr>
        <w:spacing w:after="0" w:line="276" w:lineRule="auto"/>
        <w:jc w:val="left"/>
      </w:pPr>
    </w:p>
    <w:p w14:paraId="4466B0E6" w14:textId="1E45C5AD" w:rsidR="00641C5D" w:rsidRDefault="00082189" w:rsidP="001C7B02">
      <w:pPr>
        <w:tabs>
          <w:tab w:val="left" w:pos="4820"/>
        </w:tabs>
        <w:spacing w:after="0" w:line="276" w:lineRule="auto"/>
        <w:jc w:val="left"/>
      </w:pPr>
      <w:r>
        <w:t>Hanna Glawari</w:t>
      </w:r>
      <w:r w:rsidR="00464F99">
        <w:tab/>
      </w:r>
      <w:r w:rsidRPr="00464F99">
        <w:rPr>
          <w:b/>
          <w:bCs/>
        </w:rPr>
        <w:t>Lívia Obručník Vénosová</w:t>
      </w:r>
      <w:r>
        <w:t xml:space="preserve"> / </w:t>
      </w:r>
      <w:r w:rsidRPr="00464F99">
        <w:rPr>
          <w:b/>
          <w:bCs/>
        </w:rPr>
        <w:t>Soňa</w:t>
      </w:r>
      <w:r>
        <w:t xml:space="preserve"> </w:t>
      </w:r>
      <w:r w:rsidRPr="00464F99">
        <w:rPr>
          <w:b/>
          <w:bCs/>
        </w:rPr>
        <w:t>Godarská</w:t>
      </w:r>
    </w:p>
    <w:p w14:paraId="56DF85FB" w14:textId="732B06ED" w:rsidR="00641C5D" w:rsidRDefault="00082189" w:rsidP="001C7B02">
      <w:pPr>
        <w:tabs>
          <w:tab w:val="left" w:pos="4820"/>
        </w:tabs>
        <w:spacing w:after="0" w:line="276" w:lineRule="auto"/>
        <w:jc w:val="left"/>
      </w:pPr>
      <w:r>
        <w:t>Hrabě Danilo</w:t>
      </w:r>
      <w:r w:rsidR="00464F99">
        <w:t xml:space="preserve"> </w:t>
      </w:r>
      <w:r>
        <w:t>Danilovič</w:t>
      </w:r>
      <w:r w:rsidR="00464F99">
        <w:tab/>
      </w:r>
      <w:r w:rsidRPr="00464F99">
        <w:rPr>
          <w:b/>
          <w:bCs/>
        </w:rPr>
        <w:t>Michal</w:t>
      </w:r>
      <w:r>
        <w:t xml:space="preserve"> </w:t>
      </w:r>
      <w:r w:rsidRPr="00464F99">
        <w:rPr>
          <w:b/>
          <w:bCs/>
        </w:rPr>
        <w:t>Bragagnolo</w:t>
      </w:r>
      <w:r>
        <w:t xml:space="preserve"> / </w:t>
      </w:r>
      <w:r w:rsidR="007239D6">
        <w:rPr>
          <w:b/>
          <w:bCs/>
        </w:rPr>
        <w:t>Daniel Kfelíř</w:t>
      </w:r>
    </w:p>
    <w:p w14:paraId="72D0FC6A" w14:textId="61B220CA" w:rsidR="00641C5D" w:rsidRDefault="00082189" w:rsidP="001C7B02">
      <w:pPr>
        <w:tabs>
          <w:tab w:val="left" w:pos="4820"/>
        </w:tabs>
        <w:spacing w:after="0" w:line="276" w:lineRule="auto"/>
        <w:jc w:val="left"/>
      </w:pPr>
      <w:r>
        <w:t>Baron Mirko</w:t>
      </w:r>
      <w:r w:rsidR="00464F99">
        <w:t xml:space="preserve"> </w:t>
      </w:r>
      <w:r>
        <w:t>Zeta</w:t>
      </w:r>
      <w:r w:rsidR="00464F99">
        <w:tab/>
      </w:r>
      <w:r w:rsidRPr="00464F99">
        <w:rPr>
          <w:b/>
          <w:bCs/>
        </w:rPr>
        <w:t>Jan Ježek / Pavel Klečka</w:t>
      </w:r>
    </w:p>
    <w:p w14:paraId="2FC4AB5A" w14:textId="1499EB55" w:rsidR="00641C5D" w:rsidRDefault="00082189" w:rsidP="001C7B02">
      <w:pPr>
        <w:tabs>
          <w:tab w:val="left" w:pos="4820"/>
        </w:tabs>
        <w:spacing w:after="0" w:line="276" w:lineRule="auto"/>
        <w:jc w:val="left"/>
      </w:pPr>
      <w:r>
        <w:t>Valencie, jeho žena</w:t>
      </w:r>
      <w:r w:rsidR="00464F99">
        <w:tab/>
      </w:r>
      <w:r w:rsidRPr="00464F99">
        <w:rPr>
          <w:b/>
          <w:bCs/>
        </w:rPr>
        <w:t>Radka Sehnoutková / Vanda Šípová</w:t>
      </w:r>
    </w:p>
    <w:p w14:paraId="232E90D1" w14:textId="60B20C50" w:rsidR="00641C5D" w:rsidRDefault="00082189" w:rsidP="001C7B02">
      <w:pPr>
        <w:tabs>
          <w:tab w:val="left" w:pos="4820"/>
        </w:tabs>
        <w:spacing w:after="0" w:line="276" w:lineRule="auto"/>
        <w:jc w:val="left"/>
      </w:pPr>
      <w:r>
        <w:t>Camille de Rosillon</w:t>
      </w:r>
      <w:r w:rsidR="00464F99">
        <w:tab/>
      </w:r>
      <w:r w:rsidRPr="00464F99">
        <w:rPr>
          <w:b/>
          <w:bCs/>
        </w:rPr>
        <w:t>Tomáš Kořínek / Filip Šťovíček</w:t>
      </w:r>
    </w:p>
    <w:p w14:paraId="76015C32" w14:textId="76E28B1A" w:rsidR="00641C5D" w:rsidRDefault="00082189" w:rsidP="001C7B02">
      <w:pPr>
        <w:tabs>
          <w:tab w:val="left" w:pos="4820"/>
        </w:tabs>
        <w:spacing w:after="0" w:line="276" w:lineRule="auto"/>
        <w:jc w:val="left"/>
      </w:pPr>
      <w:r>
        <w:t>Raoul de Saint-Brioche, francouzský diplomat</w:t>
      </w:r>
      <w:r w:rsidR="00464F99">
        <w:tab/>
      </w:r>
      <w:r w:rsidRPr="00464F99">
        <w:rPr>
          <w:b/>
          <w:bCs/>
        </w:rPr>
        <w:t>Jan Ondráček / Jakub Turek</w:t>
      </w:r>
    </w:p>
    <w:p w14:paraId="45722A2C" w14:textId="3F85C8E6" w:rsidR="00641C5D" w:rsidRDefault="00082189" w:rsidP="001C7B02">
      <w:pPr>
        <w:tabs>
          <w:tab w:val="left" w:pos="4820"/>
        </w:tabs>
        <w:spacing w:after="0" w:line="276" w:lineRule="auto"/>
        <w:jc w:val="left"/>
      </w:pPr>
      <w:r>
        <w:t>Vicomte Cascada, diplomat</w:t>
      </w:r>
      <w:r w:rsidR="00464F99">
        <w:tab/>
      </w:r>
      <w:r w:rsidRPr="00464F99">
        <w:rPr>
          <w:b/>
          <w:bCs/>
        </w:rPr>
        <w:t>Martin Matoušek / Dominik Klapka</w:t>
      </w:r>
    </w:p>
    <w:p w14:paraId="7A3A10BA" w14:textId="5B584824" w:rsidR="00641C5D" w:rsidRDefault="00082189" w:rsidP="001C7B02">
      <w:pPr>
        <w:tabs>
          <w:tab w:val="left" w:pos="4820"/>
        </w:tabs>
        <w:spacing w:after="0" w:line="276" w:lineRule="auto"/>
        <w:jc w:val="left"/>
      </w:pPr>
      <w:r>
        <w:t>Njeguš, sekretář na velvyslanectví</w:t>
      </w:r>
      <w:r w:rsidR="00464F99">
        <w:tab/>
      </w:r>
      <w:r w:rsidRPr="00464F99">
        <w:rPr>
          <w:b/>
          <w:bCs/>
        </w:rPr>
        <w:t>Dalibor Gondík / Jaroslav Matějka</w:t>
      </w:r>
    </w:p>
    <w:p w14:paraId="4CB29110" w14:textId="46AD7250" w:rsidR="00641C5D" w:rsidRDefault="00082189" w:rsidP="001C7B02">
      <w:pPr>
        <w:tabs>
          <w:tab w:val="left" w:pos="4820"/>
        </w:tabs>
        <w:spacing w:after="0" w:line="276" w:lineRule="auto"/>
        <w:jc w:val="left"/>
      </w:pPr>
      <w:r>
        <w:t>Praskovja</w:t>
      </w:r>
      <w:r w:rsidR="00464F99">
        <w:tab/>
      </w:r>
      <w:r w:rsidRPr="00464F99">
        <w:rPr>
          <w:b/>
          <w:bCs/>
        </w:rPr>
        <w:t>Pavla Břínková / Lilka Ročáková</w:t>
      </w:r>
    </w:p>
    <w:p w14:paraId="6F02B792" w14:textId="3F14CFC7" w:rsidR="00641C5D" w:rsidRPr="00464F99" w:rsidRDefault="00082189" w:rsidP="001C7B02">
      <w:pPr>
        <w:tabs>
          <w:tab w:val="left" w:pos="4820"/>
        </w:tabs>
        <w:spacing w:after="0" w:line="276" w:lineRule="auto"/>
        <w:jc w:val="left"/>
        <w:rPr>
          <w:b/>
          <w:bCs/>
        </w:rPr>
      </w:pPr>
      <w:r>
        <w:t>Kromow, člen vojenské rady Pontevedra</w:t>
      </w:r>
      <w:r w:rsidR="00464F99">
        <w:tab/>
      </w:r>
      <w:r w:rsidRPr="00464F99">
        <w:rPr>
          <w:b/>
          <w:bCs/>
        </w:rPr>
        <w:t>Jiří Kubík</w:t>
      </w:r>
    </w:p>
    <w:p w14:paraId="55875DBD" w14:textId="21C009FF" w:rsidR="00641C5D" w:rsidRPr="00464F99" w:rsidRDefault="00082189" w:rsidP="001C7B02">
      <w:pPr>
        <w:tabs>
          <w:tab w:val="left" w:pos="4820"/>
        </w:tabs>
        <w:spacing w:after="0" w:line="276" w:lineRule="auto"/>
        <w:jc w:val="left"/>
        <w:rPr>
          <w:b/>
          <w:bCs/>
        </w:rPr>
      </w:pPr>
      <w:r>
        <w:t>Olga, Kromowova snoubenka</w:t>
      </w:r>
      <w:r w:rsidR="00464F99">
        <w:tab/>
      </w:r>
      <w:r w:rsidRPr="00464F99">
        <w:rPr>
          <w:b/>
          <w:bCs/>
        </w:rPr>
        <w:t>Andrea Frídová / Petra Tion</w:t>
      </w:r>
    </w:p>
    <w:p w14:paraId="32F16599" w14:textId="0902F9D9" w:rsidR="00464F99" w:rsidRPr="00464F99" w:rsidRDefault="00082189" w:rsidP="001C7B02">
      <w:pPr>
        <w:tabs>
          <w:tab w:val="left" w:pos="4820"/>
        </w:tabs>
        <w:spacing w:after="0" w:line="276" w:lineRule="auto"/>
        <w:jc w:val="left"/>
        <w:rPr>
          <w:b/>
          <w:bCs/>
        </w:rPr>
      </w:pPr>
      <w:r>
        <w:t>Bogdanovič, vojenský atašé Pontevedra</w:t>
      </w:r>
      <w:r w:rsidR="00464F99">
        <w:tab/>
      </w:r>
      <w:r w:rsidRPr="00464F99">
        <w:rPr>
          <w:b/>
          <w:bCs/>
        </w:rPr>
        <w:t>Martin Švimberský</w:t>
      </w:r>
    </w:p>
    <w:p w14:paraId="59A58E8F" w14:textId="3E1FF470" w:rsidR="00464F99" w:rsidRDefault="00082189" w:rsidP="001C7B02">
      <w:pPr>
        <w:tabs>
          <w:tab w:val="left" w:pos="4820"/>
        </w:tabs>
        <w:spacing w:after="0" w:line="276" w:lineRule="auto"/>
        <w:jc w:val="left"/>
      </w:pPr>
      <w:r>
        <w:t>Sylvia, Bogdanovičova žena</w:t>
      </w:r>
      <w:r w:rsidR="00464F99">
        <w:tab/>
      </w:r>
      <w:r w:rsidRPr="00464F99">
        <w:rPr>
          <w:b/>
          <w:bCs/>
        </w:rPr>
        <w:t>Ivana Klimentová / Jana Piorecká</w:t>
      </w:r>
    </w:p>
    <w:p w14:paraId="6E4CCB76" w14:textId="7D1650F3" w:rsidR="00082189" w:rsidRDefault="00082189" w:rsidP="001C7B02">
      <w:pPr>
        <w:tabs>
          <w:tab w:val="left" w:pos="4820"/>
        </w:tabs>
        <w:spacing w:line="276" w:lineRule="auto"/>
        <w:jc w:val="left"/>
        <w:rPr>
          <w:b/>
          <w:bCs/>
        </w:rPr>
      </w:pPr>
      <w:r>
        <w:t>Pričič</w:t>
      </w:r>
      <w:r w:rsidR="00464F99">
        <w:tab/>
      </w:r>
      <w:r w:rsidR="00AF654A" w:rsidRPr="00AF654A">
        <w:rPr>
          <w:b/>
          <w:bCs/>
        </w:rPr>
        <w:t xml:space="preserve">Miro Bartoš / </w:t>
      </w:r>
      <w:r w:rsidRPr="00464F99">
        <w:rPr>
          <w:b/>
          <w:bCs/>
        </w:rPr>
        <w:t>Josef Jordán</w:t>
      </w:r>
    </w:p>
    <w:p w14:paraId="3E1CF7BE" w14:textId="77777777" w:rsidR="001C7B02" w:rsidRDefault="001C7B02" w:rsidP="001C7B02">
      <w:pPr>
        <w:tabs>
          <w:tab w:val="left" w:pos="4820"/>
        </w:tabs>
        <w:spacing w:after="0"/>
        <w:jc w:val="left"/>
        <w:rPr>
          <w:b/>
          <w:bCs/>
        </w:rPr>
      </w:pPr>
    </w:p>
    <w:p w14:paraId="6AB14F24" w14:textId="2899D71E" w:rsidR="008128B3" w:rsidRDefault="008128B3" w:rsidP="001C7B02">
      <w:pPr>
        <w:tabs>
          <w:tab w:val="left" w:pos="4820"/>
        </w:tabs>
        <w:spacing w:after="0"/>
        <w:jc w:val="left"/>
        <w:rPr>
          <w:b/>
          <w:bCs/>
        </w:rPr>
      </w:pPr>
      <w:r>
        <w:rPr>
          <w:b/>
          <w:bCs/>
        </w:rPr>
        <w:t>Obnovená premiéra 13. června 2026 na Nové scéně</w:t>
      </w:r>
    </w:p>
    <w:p w14:paraId="614188E0" w14:textId="29CF3953" w:rsidR="008128B3" w:rsidRPr="001C7B02" w:rsidRDefault="008128B3" w:rsidP="008128B3">
      <w:pPr>
        <w:tabs>
          <w:tab w:val="left" w:pos="4820"/>
        </w:tabs>
        <w:jc w:val="left"/>
      </w:pPr>
      <w:r w:rsidRPr="001C7B02">
        <w:t>Nejbližší repríz</w:t>
      </w:r>
      <w:r w:rsidR="001C7B02" w:rsidRPr="001C7B02">
        <w:t>a</w:t>
      </w:r>
      <w:r w:rsidRPr="001C7B02">
        <w:t xml:space="preserve"> </w:t>
      </w:r>
      <w:r w:rsidR="001C7B02" w:rsidRPr="001C7B02">
        <w:t>20. září 2026</w:t>
      </w:r>
    </w:p>
    <w:sectPr w:rsidR="008128B3" w:rsidRPr="001C7B02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6344" w14:textId="77777777" w:rsidR="00383B51" w:rsidRDefault="00383B51" w:rsidP="00B85134">
      <w:r>
        <w:separator/>
      </w:r>
    </w:p>
  </w:endnote>
  <w:endnote w:type="continuationSeparator" w:id="0">
    <w:p w14:paraId="36DD4FCA" w14:textId="77777777" w:rsidR="00383B51" w:rsidRDefault="00383B51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ira Sans">
    <w:panose1 w:val="020B0503050000020004"/>
    <w:charset w:val="00"/>
    <w:family w:val="swiss"/>
    <w:notTrueType/>
    <w:pitch w:val="variable"/>
    <w:sig w:usb0="00000287" w:usb1="02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C71E" w14:textId="77777777"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14:paraId="6933B1D2" w14:textId="77777777"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14:paraId="7F39C304" w14:textId="77777777"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003B43" w14:textId="77777777"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" fillcolor="white [3212]" stroked="f" strokeweight="1pt">
              <v:textbox>
                <w:txbxContent>
                  <w:p w14:paraId="26003B43" w14:textId="77777777"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859D" w14:textId="77777777" w:rsidR="00383B51" w:rsidRDefault="00383B51" w:rsidP="00B85134">
      <w:r>
        <w:separator/>
      </w:r>
    </w:p>
  </w:footnote>
  <w:footnote w:type="continuationSeparator" w:id="0">
    <w:p w14:paraId="7DE9A5A4" w14:textId="77777777" w:rsidR="00383B51" w:rsidRDefault="00383B51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F458" w14:textId="77777777"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202F1" w14:textId="77777777"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" fillcolor="white [3201]" stroked="f" strokeweight=".5pt">
              <v:textbox>
                <w:txbxContent>
                  <w:p w14:paraId="7AA202F1" w14:textId="77777777"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 wp14:anchorId="369F103E" wp14:editId="0F3EE348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F3AB42" w14:textId="77777777"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134"/>
    <w:rsid w:val="000001CA"/>
    <w:rsid w:val="000033DC"/>
    <w:rsid w:val="00082189"/>
    <w:rsid w:val="00082531"/>
    <w:rsid w:val="000A04BC"/>
    <w:rsid w:val="000B24ED"/>
    <w:rsid w:val="000C4D6C"/>
    <w:rsid w:val="000C5CE6"/>
    <w:rsid w:val="000D3EB7"/>
    <w:rsid w:val="000D594C"/>
    <w:rsid w:val="000F7B64"/>
    <w:rsid w:val="00106FF0"/>
    <w:rsid w:val="0011423E"/>
    <w:rsid w:val="00114F01"/>
    <w:rsid w:val="00117AB1"/>
    <w:rsid w:val="001215D5"/>
    <w:rsid w:val="0012737A"/>
    <w:rsid w:val="001357E7"/>
    <w:rsid w:val="00146ADE"/>
    <w:rsid w:val="001531B4"/>
    <w:rsid w:val="00154557"/>
    <w:rsid w:val="00156947"/>
    <w:rsid w:val="00162C5C"/>
    <w:rsid w:val="0016529D"/>
    <w:rsid w:val="0017001F"/>
    <w:rsid w:val="00172D65"/>
    <w:rsid w:val="00175C43"/>
    <w:rsid w:val="00194850"/>
    <w:rsid w:val="001A2B5D"/>
    <w:rsid w:val="001A62D9"/>
    <w:rsid w:val="001B0603"/>
    <w:rsid w:val="001B40F5"/>
    <w:rsid w:val="001C08FE"/>
    <w:rsid w:val="001C5A4A"/>
    <w:rsid w:val="001C7B02"/>
    <w:rsid w:val="001D3F2D"/>
    <w:rsid w:val="001D557F"/>
    <w:rsid w:val="001E11A2"/>
    <w:rsid w:val="001F57C8"/>
    <w:rsid w:val="00204C18"/>
    <w:rsid w:val="00210B17"/>
    <w:rsid w:val="00212CA9"/>
    <w:rsid w:val="00213C25"/>
    <w:rsid w:val="002204E3"/>
    <w:rsid w:val="0022566E"/>
    <w:rsid w:val="0023237A"/>
    <w:rsid w:val="00264D95"/>
    <w:rsid w:val="00273BF4"/>
    <w:rsid w:val="00274BD9"/>
    <w:rsid w:val="002A16E4"/>
    <w:rsid w:val="002B1B2D"/>
    <w:rsid w:val="002B2172"/>
    <w:rsid w:val="002B2668"/>
    <w:rsid w:val="002C0D55"/>
    <w:rsid w:val="002C3378"/>
    <w:rsid w:val="002C50A2"/>
    <w:rsid w:val="002E39DB"/>
    <w:rsid w:val="002E5E02"/>
    <w:rsid w:val="002E7274"/>
    <w:rsid w:val="00301FFC"/>
    <w:rsid w:val="00303814"/>
    <w:rsid w:val="00320BEC"/>
    <w:rsid w:val="003255F3"/>
    <w:rsid w:val="00327362"/>
    <w:rsid w:val="00342362"/>
    <w:rsid w:val="00345788"/>
    <w:rsid w:val="00347D7F"/>
    <w:rsid w:val="003537DC"/>
    <w:rsid w:val="0036793F"/>
    <w:rsid w:val="00374B1D"/>
    <w:rsid w:val="00375837"/>
    <w:rsid w:val="00375C7C"/>
    <w:rsid w:val="00380B85"/>
    <w:rsid w:val="00383B51"/>
    <w:rsid w:val="003B08EE"/>
    <w:rsid w:val="003B6824"/>
    <w:rsid w:val="003E10C4"/>
    <w:rsid w:val="003E1389"/>
    <w:rsid w:val="003F265E"/>
    <w:rsid w:val="003F3AC5"/>
    <w:rsid w:val="00406757"/>
    <w:rsid w:val="004219F5"/>
    <w:rsid w:val="00444C8C"/>
    <w:rsid w:val="00445570"/>
    <w:rsid w:val="00446CD4"/>
    <w:rsid w:val="0045029C"/>
    <w:rsid w:val="00464F99"/>
    <w:rsid w:val="004760C2"/>
    <w:rsid w:val="0048577E"/>
    <w:rsid w:val="00495E23"/>
    <w:rsid w:val="004B1152"/>
    <w:rsid w:val="004B28F0"/>
    <w:rsid w:val="004B62FB"/>
    <w:rsid w:val="004C0A93"/>
    <w:rsid w:val="004E41C7"/>
    <w:rsid w:val="004F2D44"/>
    <w:rsid w:val="004F3DC6"/>
    <w:rsid w:val="004F7182"/>
    <w:rsid w:val="00506B5D"/>
    <w:rsid w:val="005104FA"/>
    <w:rsid w:val="00510C3E"/>
    <w:rsid w:val="00520561"/>
    <w:rsid w:val="005219BA"/>
    <w:rsid w:val="00540582"/>
    <w:rsid w:val="00545E1A"/>
    <w:rsid w:val="00566D96"/>
    <w:rsid w:val="0057050E"/>
    <w:rsid w:val="005731BB"/>
    <w:rsid w:val="0057714A"/>
    <w:rsid w:val="00586370"/>
    <w:rsid w:val="00592F3A"/>
    <w:rsid w:val="005A7F9E"/>
    <w:rsid w:val="005B00A6"/>
    <w:rsid w:val="005C28D7"/>
    <w:rsid w:val="005D4FD5"/>
    <w:rsid w:val="005D5DDF"/>
    <w:rsid w:val="005E37F5"/>
    <w:rsid w:val="005E76FE"/>
    <w:rsid w:val="005F3BB7"/>
    <w:rsid w:val="00602CAB"/>
    <w:rsid w:val="00620926"/>
    <w:rsid w:val="00622E19"/>
    <w:rsid w:val="006261F4"/>
    <w:rsid w:val="00630B4A"/>
    <w:rsid w:val="00634D18"/>
    <w:rsid w:val="00641C5D"/>
    <w:rsid w:val="00642C38"/>
    <w:rsid w:val="00650AA0"/>
    <w:rsid w:val="006551C4"/>
    <w:rsid w:val="00655CE5"/>
    <w:rsid w:val="00660AD0"/>
    <w:rsid w:val="00660F30"/>
    <w:rsid w:val="00667DB4"/>
    <w:rsid w:val="006B1CB9"/>
    <w:rsid w:val="006C017A"/>
    <w:rsid w:val="006C06BA"/>
    <w:rsid w:val="006C6F74"/>
    <w:rsid w:val="006C7703"/>
    <w:rsid w:val="006D4E1B"/>
    <w:rsid w:val="006D6B22"/>
    <w:rsid w:val="006E0E7E"/>
    <w:rsid w:val="006E24AE"/>
    <w:rsid w:val="006F4BC8"/>
    <w:rsid w:val="007069DD"/>
    <w:rsid w:val="007239D6"/>
    <w:rsid w:val="007254BD"/>
    <w:rsid w:val="00742C80"/>
    <w:rsid w:val="00756BDC"/>
    <w:rsid w:val="00757977"/>
    <w:rsid w:val="007848E2"/>
    <w:rsid w:val="007B3575"/>
    <w:rsid w:val="007C053A"/>
    <w:rsid w:val="007C0B0B"/>
    <w:rsid w:val="007C1783"/>
    <w:rsid w:val="007C2954"/>
    <w:rsid w:val="007C413A"/>
    <w:rsid w:val="007C7CAA"/>
    <w:rsid w:val="007D0A20"/>
    <w:rsid w:val="007E44D0"/>
    <w:rsid w:val="007E7408"/>
    <w:rsid w:val="007F1C87"/>
    <w:rsid w:val="007F25ED"/>
    <w:rsid w:val="007F6EB1"/>
    <w:rsid w:val="00802A86"/>
    <w:rsid w:val="008128B3"/>
    <w:rsid w:val="00824176"/>
    <w:rsid w:val="00830F88"/>
    <w:rsid w:val="0083121A"/>
    <w:rsid w:val="008322A2"/>
    <w:rsid w:val="008360C2"/>
    <w:rsid w:val="00852575"/>
    <w:rsid w:val="00855F44"/>
    <w:rsid w:val="00866987"/>
    <w:rsid w:val="00872BD7"/>
    <w:rsid w:val="00875CF1"/>
    <w:rsid w:val="00895E7D"/>
    <w:rsid w:val="008A166B"/>
    <w:rsid w:val="008A1B6C"/>
    <w:rsid w:val="008A378E"/>
    <w:rsid w:val="008C1696"/>
    <w:rsid w:val="008C7301"/>
    <w:rsid w:val="008D1CD2"/>
    <w:rsid w:val="008D7709"/>
    <w:rsid w:val="008E287D"/>
    <w:rsid w:val="008E367B"/>
    <w:rsid w:val="00904483"/>
    <w:rsid w:val="00906170"/>
    <w:rsid w:val="00910EB8"/>
    <w:rsid w:val="00915AA8"/>
    <w:rsid w:val="00916F3D"/>
    <w:rsid w:val="00920BA7"/>
    <w:rsid w:val="009374F3"/>
    <w:rsid w:val="009458AE"/>
    <w:rsid w:val="0094687F"/>
    <w:rsid w:val="00946A46"/>
    <w:rsid w:val="00951C2A"/>
    <w:rsid w:val="0095418F"/>
    <w:rsid w:val="009741EE"/>
    <w:rsid w:val="00986759"/>
    <w:rsid w:val="009A781C"/>
    <w:rsid w:val="009B493F"/>
    <w:rsid w:val="009B711E"/>
    <w:rsid w:val="009C03C3"/>
    <w:rsid w:val="009C50C6"/>
    <w:rsid w:val="009D1009"/>
    <w:rsid w:val="009D617F"/>
    <w:rsid w:val="009E6CD6"/>
    <w:rsid w:val="009F35FD"/>
    <w:rsid w:val="00A00E11"/>
    <w:rsid w:val="00A01A52"/>
    <w:rsid w:val="00A0781A"/>
    <w:rsid w:val="00A15566"/>
    <w:rsid w:val="00A16A5F"/>
    <w:rsid w:val="00A37DAE"/>
    <w:rsid w:val="00A40114"/>
    <w:rsid w:val="00A47759"/>
    <w:rsid w:val="00A5378F"/>
    <w:rsid w:val="00A61A2B"/>
    <w:rsid w:val="00A63268"/>
    <w:rsid w:val="00A65342"/>
    <w:rsid w:val="00AA661B"/>
    <w:rsid w:val="00AB3D63"/>
    <w:rsid w:val="00AB51F6"/>
    <w:rsid w:val="00AC0E52"/>
    <w:rsid w:val="00AD3CDF"/>
    <w:rsid w:val="00AD6890"/>
    <w:rsid w:val="00AE01C0"/>
    <w:rsid w:val="00AE171F"/>
    <w:rsid w:val="00AE48CD"/>
    <w:rsid w:val="00AF654A"/>
    <w:rsid w:val="00B27CC9"/>
    <w:rsid w:val="00B34E2C"/>
    <w:rsid w:val="00B37963"/>
    <w:rsid w:val="00B46DB2"/>
    <w:rsid w:val="00B500E0"/>
    <w:rsid w:val="00B60121"/>
    <w:rsid w:val="00B65624"/>
    <w:rsid w:val="00B65794"/>
    <w:rsid w:val="00B72C6F"/>
    <w:rsid w:val="00B73A6C"/>
    <w:rsid w:val="00B815A4"/>
    <w:rsid w:val="00B83A6D"/>
    <w:rsid w:val="00B85134"/>
    <w:rsid w:val="00B87571"/>
    <w:rsid w:val="00B919E9"/>
    <w:rsid w:val="00B9388A"/>
    <w:rsid w:val="00B96900"/>
    <w:rsid w:val="00BA5A6B"/>
    <w:rsid w:val="00BE2BF5"/>
    <w:rsid w:val="00BF62DE"/>
    <w:rsid w:val="00C120B7"/>
    <w:rsid w:val="00C20BD7"/>
    <w:rsid w:val="00C25A38"/>
    <w:rsid w:val="00C404C9"/>
    <w:rsid w:val="00C42EC9"/>
    <w:rsid w:val="00C4437D"/>
    <w:rsid w:val="00C52013"/>
    <w:rsid w:val="00C6005D"/>
    <w:rsid w:val="00C62D53"/>
    <w:rsid w:val="00C66BE0"/>
    <w:rsid w:val="00CB729A"/>
    <w:rsid w:val="00CC0C76"/>
    <w:rsid w:val="00CC14D6"/>
    <w:rsid w:val="00CC1D8B"/>
    <w:rsid w:val="00CD436B"/>
    <w:rsid w:val="00D00423"/>
    <w:rsid w:val="00D04F67"/>
    <w:rsid w:val="00D11AFA"/>
    <w:rsid w:val="00D1407B"/>
    <w:rsid w:val="00D20D0F"/>
    <w:rsid w:val="00D3056F"/>
    <w:rsid w:val="00D355F8"/>
    <w:rsid w:val="00D51AFE"/>
    <w:rsid w:val="00D654B7"/>
    <w:rsid w:val="00D660CD"/>
    <w:rsid w:val="00D80395"/>
    <w:rsid w:val="00D95ABF"/>
    <w:rsid w:val="00DB5283"/>
    <w:rsid w:val="00DB771B"/>
    <w:rsid w:val="00DC3EE6"/>
    <w:rsid w:val="00DC58CA"/>
    <w:rsid w:val="00DD3B72"/>
    <w:rsid w:val="00DD6D22"/>
    <w:rsid w:val="00DF72BF"/>
    <w:rsid w:val="00E054F9"/>
    <w:rsid w:val="00E10AB0"/>
    <w:rsid w:val="00E16086"/>
    <w:rsid w:val="00E20E5E"/>
    <w:rsid w:val="00E30B55"/>
    <w:rsid w:val="00E31F58"/>
    <w:rsid w:val="00E32FAA"/>
    <w:rsid w:val="00E35725"/>
    <w:rsid w:val="00E42434"/>
    <w:rsid w:val="00E43BEA"/>
    <w:rsid w:val="00E6027C"/>
    <w:rsid w:val="00E70707"/>
    <w:rsid w:val="00E72FAD"/>
    <w:rsid w:val="00E762D7"/>
    <w:rsid w:val="00E80F52"/>
    <w:rsid w:val="00E82499"/>
    <w:rsid w:val="00E85225"/>
    <w:rsid w:val="00E861FC"/>
    <w:rsid w:val="00E95D39"/>
    <w:rsid w:val="00EA0517"/>
    <w:rsid w:val="00EA187A"/>
    <w:rsid w:val="00EB176C"/>
    <w:rsid w:val="00EC3409"/>
    <w:rsid w:val="00EC3608"/>
    <w:rsid w:val="00ED3EAD"/>
    <w:rsid w:val="00ED6B7E"/>
    <w:rsid w:val="00EE7C5A"/>
    <w:rsid w:val="00F2178B"/>
    <w:rsid w:val="00F37190"/>
    <w:rsid w:val="00F43397"/>
    <w:rsid w:val="00F5269D"/>
    <w:rsid w:val="00F52A3B"/>
    <w:rsid w:val="00F65BD0"/>
    <w:rsid w:val="00F748DE"/>
    <w:rsid w:val="00F7753F"/>
    <w:rsid w:val="00F81181"/>
    <w:rsid w:val="00F82B21"/>
    <w:rsid w:val="00FA2C25"/>
    <w:rsid w:val="00FA58B5"/>
    <w:rsid w:val="00FB656A"/>
    <w:rsid w:val="00FC3491"/>
    <w:rsid w:val="00FC5829"/>
    <w:rsid w:val="00FD45AC"/>
    <w:rsid w:val="00FD6D5C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0A0CF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D0"/>
    <w:pPr>
      <w:spacing w:after="120"/>
      <w:jc w:val="both"/>
    </w:pPr>
    <w:rPr>
      <w:rFonts w:ascii="Calibri" w:hAnsi="Calibri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08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C7B538-CC70-4858-AE2D-31F5BEF9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49</cp:revision>
  <cp:lastPrinted>2018-11-13T14:31:00Z</cp:lastPrinted>
  <dcterms:created xsi:type="dcterms:W3CDTF">2018-01-03T08:58:00Z</dcterms:created>
  <dcterms:modified xsi:type="dcterms:W3CDTF">2026-06-11T08:59:00Z</dcterms:modified>
</cp:coreProperties>
</file>