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D2B8" w14:textId="0427CAFE" w:rsidR="00414350" w:rsidRDefault="00EA3950" w:rsidP="00894A6D">
      <w:pPr>
        <w:spacing w:after="360"/>
        <w:jc w:val="left"/>
        <w:rPr>
          <w:b/>
          <w:bCs/>
          <w:iCs/>
          <w:sz w:val="48"/>
          <w:szCs w:val="48"/>
        </w:rPr>
      </w:pPr>
      <w:r w:rsidRPr="00894A6D">
        <w:rPr>
          <w:b/>
          <w:bCs/>
          <w:iCs/>
          <w:sz w:val="48"/>
          <w:szCs w:val="48"/>
        </w:rPr>
        <w:t>Hurvínek slaví 100 let!</w:t>
      </w:r>
      <w:r w:rsidRPr="00894A6D">
        <w:rPr>
          <w:b/>
          <w:bCs/>
          <w:sz w:val="48"/>
          <w:szCs w:val="48"/>
        </w:rPr>
        <w:t xml:space="preserve"> </w:t>
      </w:r>
      <w:r w:rsidR="00414350" w:rsidRPr="00894A6D">
        <w:rPr>
          <w:b/>
          <w:bCs/>
          <w:iCs/>
          <w:sz w:val="48"/>
          <w:szCs w:val="48"/>
        </w:rPr>
        <w:t xml:space="preserve">DJKT </w:t>
      </w:r>
      <w:r w:rsidR="008E536D" w:rsidRPr="00894A6D">
        <w:rPr>
          <w:b/>
          <w:bCs/>
          <w:iCs/>
          <w:sz w:val="48"/>
          <w:szCs w:val="48"/>
        </w:rPr>
        <w:t>chystá</w:t>
      </w:r>
      <w:r w:rsidR="00414350" w:rsidRPr="00894A6D">
        <w:rPr>
          <w:b/>
          <w:bCs/>
          <w:iCs/>
          <w:sz w:val="48"/>
          <w:szCs w:val="48"/>
        </w:rPr>
        <w:t xml:space="preserve"> světovou premiéru hry o</w:t>
      </w:r>
      <w:r w:rsidRPr="00894A6D">
        <w:rPr>
          <w:b/>
          <w:bCs/>
          <w:iCs/>
          <w:sz w:val="48"/>
          <w:szCs w:val="48"/>
        </w:rPr>
        <w:t> </w:t>
      </w:r>
      <w:r w:rsidR="00414350" w:rsidRPr="00894A6D">
        <w:rPr>
          <w:b/>
          <w:bCs/>
          <w:iCs/>
          <w:sz w:val="48"/>
          <w:szCs w:val="48"/>
        </w:rPr>
        <w:t>Josefu Skupovi</w:t>
      </w:r>
    </w:p>
    <w:p w14:paraId="123C3C0A" w14:textId="091DA8FD" w:rsidR="00894A6D" w:rsidRPr="00894A6D" w:rsidRDefault="00894A6D" w:rsidP="00894A6D">
      <w:pPr>
        <w:spacing w:after="360"/>
        <w:jc w:val="left"/>
        <w:rPr>
          <w:iCs/>
          <w:sz w:val="22"/>
          <w:szCs w:val="22"/>
        </w:rPr>
      </w:pPr>
      <w:r w:rsidRPr="00894A6D">
        <w:rPr>
          <w:iCs/>
          <w:sz w:val="22"/>
          <w:szCs w:val="22"/>
        </w:rPr>
        <w:t>Plzeň 13. května 2026 – tisková zpráva</w:t>
      </w:r>
    </w:p>
    <w:p w14:paraId="426A8A46" w14:textId="02DBA636" w:rsidR="009D1376" w:rsidRDefault="0029592C" w:rsidP="00E85A72">
      <w:pPr>
        <w:spacing w:after="200" w:line="276" w:lineRule="auto"/>
        <w:jc w:val="left"/>
        <w:rPr>
          <w:b/>
          <w:bCs/>
        </w:rPr>
      </w:pPr>
      <w:r w:rsidRPr="0029111D">
        <w:rPr>
          <w:b/>
          <w:bCs/>
        </w:rPr>
        <w:t>Činohra Divadla J. K. Tyla uvede 16. května 2026 ve Velkém divadle světovou premiéru původní české hry </w:t>
      </w:r>
      <w:r w:rsidRPr="00B40CA5">
        <w:rPr>
          <w:b/>
          <w:bCs/>
          <w:i/>
          <w:iCs/>
        </w:rPr>
        <w:t>S.K.U.P.A</w:t>
      </w:r>
      <w:r w:rsidRPr="0029111D">
        <w:rPr>
          <w:b/>
          <w:bCs/>
        </w:rPr>
        <w:t>.</w:t>
      </w:r>
      <w:r w:rsidR="0029111D" w:rsidRPr="0029111D">
        <w:rPr>
          <w:b/>
          <w:bCs/>
        </w:rPr>
        <w:t>, kterou pro plzeňské DJKT napsal dramatik Milan Šotek.</w:t>
      </w:r>
      <w:r w:rsidR="008C186F">
        <w:rPr>
          <w:b/>
          <w:bCs/>
        </w:rPr>
        <w:t xml:space="preserve"> </w:t>
      </w:r>
      <w:r w:rsidR="008C186F" w:rsidRPr="008C186F">
        <w:rPr>
          <w:b/>
          <w:bCs/>
        </w:rPr>
        <w:t>Novinku o jedné z</w:t>
      </w:r>
      <w:r w:rsidR="008C186F">
        <w:rPr>
          <w:b/>
          <w:bCs/>
        </w:rPr>
        <w:t> </w:t>
      </w:r>
      <w:r w:rsidR="008C186F" w:rsidRPr="008C186F">
        <w:rPr>
          <w:b/>
          <w:bCs/>
        </w:rPr>
        <w:t>nejvýraznějších osobností spojených s Plzní a českým loutkářstvím režíruje Radovan Lipus.</w:t>
      </w:r>
      <w:r w:rsidR="008C186F">
        <w:rPr>
          <w:b/>
          <w:bCs/>
        </w:rPr>
        <w:t xml:space="preserve"> </w:t>
      </w:r>
      <w:r w:rsidR="00EA3950">
        <w:rPr>
          <w:b/>
          <w:bCs/>
        </w:rPr>
        <w:t>T</w:t>
      </w:r>
      <w:r w:rsidR="0029111D" w:rsidRPr="0029111D">
        <w:rPr>
          <w:b/>
          <w:bCs/>
        </w:rPr>
        <w:t>itulní roli Josefa Skupy ztvární Michal Štěrba.</w:t>
      </w:r>
    </w:p>
    <w:p w14:paraId="72BE0FD6" w14:textId="73ED02B6" w:rsidR="00280EC3" w:rsidRDefault="00616DD6" w:rsidP="00E85A72">
      <w:pPr>
        <w:spacing w:after="200" w:line="276" w:lineRule="auto"/>
        <w:jc w:val="left"/>
      </w:pPr>
      <w:r w:rsidRPr="00F22E16">
        <w:rPr>
          <w:b/>
          <w:bCs/>
        </w:rPr>
        <w:t>Autor hry Milan Šotek</w:t>
      </w:r>
      <w:r w:rsidRPr="0029592C">
        <w:t xml:space="preserve"> ne</w:t>
      </w:r>
      <w:r w:rsidR="00350489">
        <w:t>napsal</w:t>
      </w:r>
      <w:r w:rsidR="00770F97">
        <w:t xml:space="preserve"> hru </w:t>
      </w:r>
      <w:r w:rsidR="00770F97" w:rsidRPr="00BE586B">
        <w:rPr>
          <w:i/>
          <w:iCs/>
        </w:rPr>
        <w:t>S.K.U.P.A.</w:t>
      </w:r>
      <w:r w:rsidR="00350489" w:rsidRPr="00BE586B">
        <w:rPr>
          <w:i/>
          <w:iCs/>
        </w:rPr>
        <w:t xml:space="preserve"> </w:t>
      </w:r>
      <w:r w:rsidR="00FC6618">
        <w:t xml:space="preserve">neboli </w:t>
      </w:r>
      <w:r w:rsidR="00FC6618" w:rsidRPr="00FC6618">
        <w:rPr>
          <w:b/>
          <w:bCs/>
          <w:i/>
          <w:iCs/>
        </w:rPr>
        <w:t>S</w:t>
      </w:r>
      <w:r w:rsidR="00FC6618" w:rsidRPr="00FC6618">
        <w:rPr>
          <w:i/>
          <w:iCs/>
        </w:rPr>
        <w:t xml:space="preserve">cénické </w:t>
      </w:r>
      <w:r w:rsidR="00FC6618" w:rsidRPr="00FC6618">
        <w:rPr>
          <w:b/>
          <w:bCs/>
          <w:i/>
          <w:iCs/>
        </w:rPr>
        <w:t>K</w:t>
      </w:r>
      <w:r w:rsidR="00FC6618" w:rsidRPr="00FC6618">
        <w:rPr>
          <w:i/>
          <w:iCs/>
        </w:rPr>
        <w:t xml:space="preserve">urikulum </w:t>
      </w:r>
      <w:r w:rsidR="00FC6618" w:rsidRPr="00FC6618">
        <w:rPr>
          <w:b/>
          <w:bCs/>
          <w:i/>
          <w:iCs/>
        </w:rPr>
        <w:t>U</w:t>
      </w:r>
      <w:r w:rsidR="00FC6618" w:rsidRPr="00FC6618">
        <w:rPr>
          <w:i/>
          <w:iCs/>
        </w:rPr>
        <w:t xml:space="preserve">nikátního </w:t>
      </w:r>
      <w:r w:rsidR="00FC6618" w:rsidRPr="00FC6618">
        <w:rPr>
          <w:b/>
          <w:bCs/>
          <w:i/>
          <w:iCs/>
        </w:rPr>
        <w:t>P</w:t>
      </w:r>
      <w:r w:rsidR="00FC6618" w:rsidRPr="00FC6618">
        <w:rPr>
          <w:i/>
          <w:iCs/>
        </w:rPr>
        <w:t xml:space="preserve">lzeňského </w:t>
      </w:r>
      <w:r w:rsidR="00FC6618" w:rsidRPr="00FC6618">
        <w:rPr>
          <w:b/>
          <w:bCs/>
          <w:i/>
          <w:iCs/>
        </w:rPr>
        <w:t>A</w:t>
      </w:r>
      <w:r w:rsidR="00FC6618" w:rsidRPr="00FC6618">
        <w:rPr>
          <w:i/>
          <w:iCs/>
        </w:rPr>
        <w:t>rtisty</w:t>
      </w:r>
      <w:r w:rsidR="00FC6618">
        <w:t xml:space="preserve"> </w:t>
      </w:r>
      <w:r w:rsidRPr="0029592C">
        <w:t xml:space="preserve">jako </w:t>
      </w:r>
      <w:r w:rsidR="00350489">
        <w:t>strohý</w:t>
      </w:r>
      <w:r w:rsidRPr="0029592C">
        <w:t xml:space="preserve"> životopis. </w:t>
      </w:r>
      <w:r w:rsidRPr="00F22E16">
        <w:rPr>
          <w:b/>
          <w:bCs/>
        </w:rPr>
        <w:t xml:space="preserve">Pro </w:t>
      </w:r>
      <w:r w:rsidR="00CE1CD7">
        <w:rPr>
          <w:b/>
          <w:bCs/>
        </w:rPr>
        <w:t xml:space="preserve">DJKT </w:t>
      </w:r>
      <w:r w:rsidRPr="00F22E16">
        <w:rPr>
          <w:b/>
          <w:bCs/>
        </w:rPr>
        <w:t>vytvořil text</w:t>
      </w:r>
      <w:r w:rsidR="009343A9">
        <w:rPr>
          <w:b/>
          <w:bCs/>
        </w:rPr>
        <w:t xml:space="preserve"> s</w:t>
      </w:r>
      <w:r w:rsidR="00CB28A3">
        <w:rPr>
          <w:b/>
          <w:bCs/>
        </w:rPr>
        <w:t> </w:t>
      </w:r>
      <w:r w:rsidR="00350489" w:rsidRPr="00F22E16">
        <w:rPr>
          <w:b/>
          <w:bCs/>
        </w:rPr>
        <w:t>prvky</w:t>
      </w:r>
      <w:r w:rsidRPr="00F22E16">
        <w:rPr>
          <w:b/>
          <w:bCs/>
        </w:rPr>
        <w:t xml:space="preserve"> kabaretu a revue, </w:t>
      </w:r>
      <w:r w:rsidR="009343A9">
        <w:rPr>
          <w:b/>
          <w:bCs/>
        </w:rPr>
        <w:t xml:space="preserve">který </w:t>
      </w:r>
      <w:r w:rsidRPr="00F22E16">
        <w:rPr>
          <w:b/>
          <w:bCs/>
        </w:rPr>
        <w:t>pracuje s</w:t>
      </w:r>
      <w:r w:rsidR="00FC768B">
        <w:rPr>
          <w:b/>
          <w:bCs/>
        </w:rPr>
        <w:t> </w:t>
      </w:r>
      <w:r w:rsidRPr="00F22E16">
        <w:rPr>
          <w:b/>
          <w:bCs/>
        </w:rPr>
        <w:t>písněmi</w:t>
      </w:r>
      <w:r w:rsidR="00FC768B">
        <w:rPr>
          <w:b/>
          <w:bCs/>
        </w:rPr>
        <w:t xml:space="preserve"> </w:t>
      </w:r>
      <w:r w:rsidRPr="00F22E16">
        <w:rPr>
          <w:b/>
          <w:bCs/>
        </w:rPr>
        <w:t>i</w:t>
      </w:r>
      <w:r w:rsidR="00FC6618">
        <w:rPr>
          <w:b/>
          <w:bCs/>
        </w:rPr>
        <w:t> </w:t>
      </w:r>
      <w:r w:rsidRPr="00F22E16">
        <w:rPr>
          <w:b/>
          <w:bCs/>
        </w:rPr>
        <w:t xml:space="preserve">nadsázkou a </w:t>
      </w:r>
      <w:r w:rsidR="009343A9">
        <w:rPr>
          <w:b/>
          <w:bCs/>
        </w:rPr>
        <w:t>zachycuje</w:t>
      </w:r>
      <w:r w:rsidRPr="00F22E16">
        <w:rPr>
          <w:b/>
          <w:bCs/>
        </w:rPr>
        <w:t xml:space="preserve"> </w:t>
      </w:r>
      <w:r w:rsidR="003B07C2">
        <w:rPr>
          <w:b/>
          <w:bCs/>
        </w:rPr>
        <w:t xml:space="preserve">Skupovu </w:t>
      </w:r>
      <w:r w:rsidRPr="0029592C">
        <w:t xml:space="preserve">komediantskou </w:t>
      </w:r>
      <w:r w:rsidR="00A64A3A">
        <w:t xml:space="preserve">duši </w:t>
      </w:r>
      <w:r w:rsidRPr="0029592C">
        <w:t>i statečnost v dramatických chvílích 20.</w:t>
      </w:r>
      <w:r w:rsidR="00F43E15">
        <w:t> </w:t>
      </w:r>
      <w:r w:rsidRPr="0029592C">
        <w:t>století.</w:t>
      </w:r>
    </w:p>
    <w:p w14:paraId="1001A6D5" w14:textId="4B2B07AB" w:rsidR="0029111D" w:rsidRPr="00280EC3" w:rsidRDefault="00280EC3" w:rsidP="00280EC3">
      <w:pPr>
        <w:spacing w:after="200" w:line="276" w:lineRule="auto"/>
        <w:jc w:val="left"/>
        <w:rPr>
          <w:b/>
          <w:bCs/>
        </w:rPr>
      </w:pPr>
      <w:r w:rsidRPr="00EA0189">
        <w:t>„</w:t>
      </w:r>
      <w:r w:rsidRPr="00EA0189">
        <w:rPr>
          <w:i/>
          <w:iCs/>
        </w:rPr>
        <w:t>Plzeň si letos připomíná výjimečné jubileum spojené s Hurvínkem a jeho tvůrcem Josefem Skupou. Inscenace Divadla J. K. Tyla S.K.U.P.A. je přesně ten typ představení, kter</w:t>
      </w:r>
      <w:r>
        <w:rPr>
          <w:i/>
          <w:iCs/>
        </w:rPr>
        <w:t>é</w:t>
      </w:r>
      <w:r w:rsidRPr="00EA0189">
        <w:rPr>
          <w:i/>
          <w:iCs/>
        </w:rPr>
        <w:t xml:space="preserve"> si umí hrát – stejně jako si celý život hrál Josef Skupa. Není to jen životopis, ale pestrá, kabaretní jízda plná nadhledu, humoru i</w:t>
      </w:r>
      <w:r w:rsidR="00282FCB">
        <w:rPr>
          <w:i/>
          <w:iCs/>
        </w:rPr>
        <w:t> </w:t>
      </w:r>
      <w:r w:rsidRPr="00EA0189">
        <w:rPr>
          <w:i/>
          <w:iCs/>
        </w:rPr>
        <w:t xml:space="preserve">překvapení. </w:t>
      </w:r>
      <w:r w:rsidRPr="00EA0189">
        <w:rPr>
          <w:b/>
          <w:bCs/>
          <w:i/>
          <w:iCs/>
        </w:rPr>
        <w:t>Plzeň je na Josefa Skupu a jeho slavné postavy patřičně hrdá</w:t>
      </w:r>
      <w:r w:rsidRPr="00EA0189">
        <w:rPr>
          <w:i/>
          <w:iCs/>
        </w:rPr>
        <w:t>. A tak věřím, že si představení najde cestu k divákům napříč všemi generacemi</w:t>
      </w:r>
      <w:r>
        <w:t>,</w:t>
      </w:r>
      <w:r w:rsidRPr="00EA0189">
        <w:t>“ uv</w:t>
      </w:r>
      <w:r w:rsidR="00282FCB">
        <w:t>ádí</w:t>
      </w:r>
      <w:r w:rsidRPr="00EA0189">
        <w:t xml:space="preserve"> </w:t>
      </w:r>
      <w:r w:rsidRPr="00EA0189">
        <w:rPr>
          <w:b/>
          <w:bCs/>
        </w:rPr>
        <w:t>Eliška Bartáková</w:t>
      </w:r>
      <w:r w:rsidRPr="00EA0189">
        <w:t xml:space="preserve">, radní města Plzně pro oblast kultury a památkové péče. </w:t>
      </w:r>
      <w:r w:rsidR="00482A08">
        <w:t xml:space="preserve"> </w:t>
      </w:r>
    </w:p>
    <w:p w14:paraId="3D1A3A71" w14:textId="7E45CB82" w:rsidR="00CE01CB" w:rsidRDefault="00CE01CB" w:rsidP="00E85A72">
      <w:pPr>
        <w:spacing w:after="200" w:line="276" w:lineRule="auto"/>
        <w:jc w:val="left"/>
      </w:pPr>
      <w:r w:rsidRPr="00CE01CB">
        <w:t>„</w:t>
      </w:r>
      <w:r w:rsidRPr="00F22E16">
        <w:rPr>
          <w:b/>
          <w:bCs/>
          <w:i/>
          <w:iCs/>
        </w:rPr>
        <w:t xml:space="preserve">Snažil jsem se přiblížit ducha jeho nestárnoucího humoru, který mu pomáhal obstát i v nejtěžších </w:t>
      </w:r>
      <w:r w:rsidR="00A52CAD">
        <w:rPr>
          <w:b/>
          <w:bCs/>
          <w:i/>
          <w:iCs/>
        </w:rPr>
        <w:t>dobách</w:t>
      </w:r>
      <w:r w:rsidRPr="00CE01CB">
        <w:rPr>
          <w:i/>
          <w:iCs/>
        </w:rPr>
        <w:t>.</w:t>
      </w:r>
      <w:r w:rsidR="00683EC3" w:rsidRPr="00683EC3">
        <w:rPr>
          <w:i/>
          <w:iCs/>
        </w:rPr>
        <w:t xml:space="preserve"> </w:t>
      </w:r>
      <w:r w:rsidRPr="00CE01CB">
        <w:rPr>
          <w:i/>
          <w:iCs/>
        </w:rPr>
        <w:t>Půdorys hry tvoří revue, Skupův oblíbený žánr</w:t>
      </w:r>
      <w:r w:rsidR="00C9407A">
        <w:rPr>
          <w:i/>
          <w:iCs/>
        </w:rPr>
        <w:t xml:space="preserve">. </w:t>
      </w:r>
      <w:r w:rsidRPr="00CE01CB">
        <w:rPr>
          <w:i/>
          <w:iCs/>
        </w:rPr>
        <w:t xml:space="preserve">Právě tahle forma mi umožnila zachytit podstatné okamžiky jeho života zkratkou, </w:t>
      </w:r>
      <w:r w:rsidR="00950EDE">
        <w:rPr>
          <w:i/>
          <w:iCs/>
        </w:rPr>
        <w:t xml:space="preserve">s </w:t>
      </w:r>
      <w:r w:rsidRPr="00CE01CB">
        <w:rPr>
          <w:i/>
          <w:iCs/>
        </w:rPr>
        <w:t xml:space="preserve">nadhledem a </w:t>
      </w:r>
      <w:r w:rsidR="00FC768B">
        <w:rPr>
          <w:i/>
          <w:iCs/>
        </w:rPr>
        <w:t xml:space="preserve">slovní </w:t>
      </w:r>
      <w:r w:rsidRPr="00CE01CB">
        <w:rPr>
          <w:i/>
          <w:iCs/>
        </w:rPr>
        <w:t>hravostí, které jsou mu vlastní</w:t>
      </w:r>
      <w:r w:rsidR="00683EC3">
        <w:t xml:space="preserve">,“ </w:t>
      </w:r>
      <w:r w:rsidR="00683EC3" w:rsidRPr="0029592C">
        <w:t>říká </w:t>
      </w:r>
      <w:r w:rsidR="00683EC3" w:rsidRPr="0029592C">
        <w:rPr>
          <w:b/>
          <w:bCs/>
        </w:rPr>
        <w:t>Milan Šotek</w:t>
      </w:r>
      <w:r w:rsidR="00683EC3">
        <w:t>, současný šéf činohry Národního divadla Brno</w:t>
      </w:r>
      <w:r w:rsidR="00A52CAD">
        <w:t xml:space="preserve"> a držitel Ceny Alfréda </w:t>
      </w:r>
      <w:proofErr w:type="spellStart"/>
      <w:r w:rsidR="00A52CAD">
        <w:t>Radoka</w:t>
      </w:r>
      <w:proofErr w:type="spellEnd"/>
      <w:r w:rsidR="00A52CAD">
        <w:t xml:space="preserve"> za </w:t>
      </w:r>
      <w:r w:rsidR="00614B7D">
        <w:t>n</w:t>
      </w:r>
      <w:r w:rsidR="00A52CAD">
        <w:t>ejlepší původní českou hru roku 2013.</w:t>
      </w:r>
    </w:p>
    <w:p w14:paraId="338FAA8E" w14:textId="3B263FCC" w:rsidR="00683EC3" w:rsidRDefault="002F07C3" w:rsidP="00E85A72">
      <w:pPr>
        <w:spacing w:after="200" w:line="276" w:lineRule="auto"/>
        <w:jc w:val="left"/>
      </w:pPr>
      <w:r>
        <w:t>Režisér Radovan Lipus představuje plzeňskou novinku jako divadelní portrét mimořádného muže – nikoli jako pohádku pro děti.</w:t>
      </w:r>
      <w:r w:rsidRPr="009E3915" w:rsidDel="002F07C3">
        <w:rPr>
          <w:b/>
          <w:bCs/>
        </w:rPr>
        <w:t xml:space="preserve"> </w:t>
      </w:r>
      <w:r w:rsidR="00683EC3" w:rsidRPr="0029592C">
        <w:t>„</w:t>
      </w:r>
      <w:r w:rsidR="00683EC3" w:rsidRPr="0029592C">
        <w:rPr>
          <w:i/>
          <w:iCs/>
        </w:rPr>
        <w:t xml:space="preserve">Tohle není žádný pomník. </w:t>
      </w:r>
      <w:r w:rsidR="00683EC3" w:rsidRPr="00140544">
        <w:rPr>
          <w:b/>
          <w:bCs/>
          <w:i/>
          <w:iCs/>
        </w:rPr>
        <w:t>Zajímá nás Skupa</w:t>
      </w:r>
      <w:r w:rsidR="003B07C2">
        <w:rPr>
          <w:b/>
          <w:bCs/>
          <w:i/>
          <w:iCs/>
        </w:rPr>
        <w:t xml:space="preserve"> </w:t>
      </w:r>
      <w:r w:rsidR="00683EC3" w:rsidRPr="00140544">
        <w:rPr>
          <w:b/>
          <w:bCs/>
          <w:i/>
          <w:iCs/>
        </w:rPr>
        <w:t>jako člověk všestranný, odvážný, vynalézavý, spojený s Plzní i</w:t>
      </w:r>
      <w:r w:rsidR="00DD0F0A">
        <w:rPr>
          <w:b/>
          <w:bCs/>
          <w:i/>
          <w:iCs/>
        </w:rPr>
        <w:t> </w:t>
      </w:r>
      <w:r w:rsidR="00683EC3" w:rsidRPr="00140544">
        <w:rPr>
          <w:b/>
          <w:bCs/>
          <w:i/>
          <w:iCs/>
        </w:rPr>
        <w:t>s</w:t>
      </w:r>
      <w:r w:rsidR="00DD0F0A">
        <w:rPr>
          <w:b/>
          <w:bCs/>
          <w:i/>
          <w:iCs/>
        </w:rPr>
        <w:t> </w:t>
      </w:r>
      <w:r w:rsidR="00683EC3" w:rsidRPr="00140544">
        <w:rPr>
          <w:b/>
          <w:bCs/>
          <w:i/>
          <w:iCs/>
        </w:rPr>
        <w:t>tímto divadlem.</w:t>
      </w:r>
      <w:r w:rsidR="00683EC3" w:rsidRPr="0029592C">
        <w:rPr>
          <w:i/>
          <w:iCs/>
        </w:rPr>
        <w:t xml:space="preserve"> </w:t>
      </w:r>
      <w:r w:rsidR="00B654DC">
        <w:rPr>
          <w:i/>
          <w:iCs/>
        </w:rPr>
        <w:t>Připomínáme osobnost, která stojí za</w:t>
      </w:r>
      <w:r w:rsidR="00683EC3" w:rsidRPr="0029592C">
        <w:rPr>
          <w:i/>
          <w:iCs/>
        </w:rPr>
        <w:t xml:space="preserve"> Spejblem a</w:t>
      </w:r>
      <w:r w:rsidR="009E3915">
        <w:rPr>
          <w:i/>
          <w:iCs/>
        </w:rPr>
        <w:t> </w:t>
      </w:r>
      <w:r w:rsidR="00683EC3" w:rsidRPr="0029592C">
        <w:rPr>
          <w:i/>
          <w:iCs/>
        </w:rPr>
        <w:t xml:space="preserve">Hurvínkem, </w:t>
      </w:r>
      <w:r w:rsidR="00B654DC">
        <w:rPr>
          <w:i/>
          <w:iCs/>
        </w:rPr>
        <w:t>ale jejíž život a</w:t>
      </w:r>
      <w:r w:rsidR="00EA3950">
        <w:rPr>
          <w:i/>
          <w:iCs/>
        </w:rPr>
        <w:t> </w:t>
      </w:r>
      <w:r w:rsidR="00B654DC">
        <w:rPr>
          <w:i/>
          <w:iCs/>
        </w:rPr>
        <w:t>význam jsou mnohem širší, než si dnes běžně uvědomujem</w:t>
      </w:r>
      <w:r w:rsidR="002E1D1A">
        <w:rPr>
          <w:i/>
          <w:iCs/>
        </w:rPr>
        <w:t>e</w:t>
      </w:r>
      <w:r w:rsidR="00683EC3" w:rsidRPr="0029592C">
        <w:t xml:space="preserve">,“ </w:t>
      </w:r>
      <w:r w:rsidR="00282FCB">
        <w:t>dodává</w:t>
      </w:r>
      <w:r w:rsidR="00683EC3" w:rsidRPr="0029592C">
        <w:t> </w:t>
      </w:r>
      <w:r w:rsidR="00683EC3" w:rsidRPr="00140544">
        <w:rPr>
          <w:b/>
          <w:bCs/>
        </w:rPr>
        <w:t>Radovan Lipus</w:t>
      </w:r>
      <w:r w:rsidR="00683EC3" w:rsidRPr="0029592C">
        <w:t>.</w:t>
      </w:r>
      <w:r w:rsidR="00C9407A">
        <w:t xml:space="preserve"> Inscenační tým doplňuje skladatel </w:t>
      </w:r>
      <w:r w:rsidR="00C9407A" w:rsidRPr="00140544">
        <w:rPr>
          <w:b/>
          <w:bCs/>
        </w:rPr>
        <w:t>Jan</w:t>
      </w:r>
      <w:r w:rsidR="00C9407A">
        <w:t xml:space="preserve"> </w:t>
      </w:r>
      <w:r w:rsidR="00C9407A" w:rsidRPr="00140544">
        <w:rPr>
          <w:b/>
          <w:bCs/>
        </w:rPr>
        <w:t>Matásek</w:t>
      </w:r>
      <w:r w:rsidR="00C9407A">
        <w:t xml:space="preserve">, scénograf </w:t>
      </w:r>
      <w:r w:rsidR="00B00897" w:rsidRPr="00140544">
        <w:rPr>
          <w:b/>
          <w:bCs/>
        </w:rPr>
        <w:t>Marek</w:t>
      </w:r>
      <w:r w:rsidR="00B00897" w:rsidRPr="00B00897">
        <w:t xml:space="preserve"> </w:t>
      </w:r>
      <w:r w:rsidR="00B00897" w:rsidRPr="00140544">
        <w:rPr>
          <w:b/>
          <w:bCs/>
        </w:rPr>
        <w:t>Zákostelecký</w:t>
      </w:r>
      <w:r w:rsidR="00B00897">
        <w:t xml:space="preserve"> a</w:t>
      </w:r>
      <w:r w:rsidR="009E3915">
        <w:t> </w:t>
      </w:r>
      <w:r w:rsidR="00B00897">
        <w:t xml:space="preserve">kostýmní výtvarník </w:t>
      </w:r>
      <w:r w:rsidR="00B00897" w:rsidRPr="00140544">
        <w:rPr>
          <w:b/>
          <w:bCs/>
        </w:rPr>
        <w:t>Tomáš</w:t>
      </w:r>
      <w:r w:rsidR="00B00897">
        <w:t xml:space="preserve"> </w:t>
      </w:r>
      <w:r w:rsidR="00B00897" w:rsidRPr="00140544">
        <w:rPr>
          <w:b/>
          <w:bCs/>
        </w:rPr>
        <w:t>Kypta</w:t>
      </w:r>
      <w:r w:rsidR="00B00897">
        <w:t xml:space="preserve">. </w:t>
      </w:r>
    </w:p>
    <w:p w14:paraId="5EA67D03" w14:textId="642981A6" w:rsidR="008F3928" w:rsidRDefault="008F3928" w:rsidP="00E85A72">
      <w:pPr>
        <w:spacing w:after="200" w:line="276" w:lineRule="auto"/>
        <w:jc w:val="left"/>
      </w:pPr>
      <w:r w:rsidRPr="0029592C">
        <w:t xml:space="preserve">Vedle </w:t>
      </w:r>
      <w:r w:rsidRPr="009E3915">
        <w:rPr>
          <w:b/>
          <w:bCs/>
        </w:rPr>
        <w:t>Michala Štěrby</w:t>
      </w:r>
      <w:r w:rsidRPr="0029592C">
        <w:t xml:space="preserve"> se v novince představí </w:t>
      </w:r>
      <w:r w:rsidRPr="009E3915">
        <w:rPr>
          <w:b/>
          <w:bCs/>
        </w:rPr>
        <w:t>Martin</w:t>
      </w:r>
      <w:r w:rsidRPr="0029592C">
        <w:t xml:space="preserve"> </w:t>
      </w:r>
      <w:r w:rsidRPr="009E3915">
        <w:rPr>
          <w:b/>
          <w:bCs/>
        </w:rPr>
        <w:t>Stránský</w:t>
      </w:r>
      <w:r w:rsidRPr="0029592C">
        <w:t xml:space="preserve">, </w:t>
      </w:r>
      <w:r w:rsidRPr="009E3915">
        <w:rPr>
          <w:b/>
          <w:bCs/>
        </w:rPr>
        <w:t>Jaroslav</w:t>
      </w:r>
      <w:r w:rsidRPr="0029592C">
        <w:t xml:space="preserve"> </w:t>
      </w:r>
      <w:r w:rsidRPr="009E3915">
        <w:rPr>
          <w:b/>
          <w:bCs/>
        </w:rPr>
        <w:t>Matějka</w:t>
      </w:r>
      <w:r w:rsidRPr="0029592C">
        <w:t xml:space="preserve">, </w:t>
      </w:r>
      <w:r w:rsidRPr="009E3915">
        <w:rPr>
          <w:b/>
          <w:bCs/>
        </w:rPr>
        <w:t>Josef</w:t>
      </w:r>
      <w:r w:rsidRPr="0029592C">
        <w:t xml:space="preserve"> </w:t>
      </w:r>
      <w:r w:rsidRPr="009E3915">
        <w:rPr>
          <w:b/>
          <w:bCs/>
        </w:rPr>
        <w:t>Nechutný</w:t>
      </w:r>
      <w:r w:rsidRPr="0029592C">
        <w:t xml:space="preserve">, </w:t>
      </w:r>
      <w:r w:rsidRPr="009E3915">
        <w:rPr>
          <w:b/>
          <w:bCs/>
        </w:rPr>
        <w:t>Marek</w:t>
      </w:r>
      <w:r w:rsidRPr="0029592C">
        <w:t xml:space="preserve"> </w:t>
      </w:r>
      <w:r w:rsidRPr="009E3915">
        <w:rPr>
          <w:b/>
          <w:bCs/>
        </w:rPr>
        <w:t>Mikulášek</w:t>
      </w:r>
      <w:r w:rsidRPr="0029592C">
        <w:t xml:space="preserve">, </w:t>
      </w:r>
      <w:r w:rsidRPr="009E3915">
        <w:rPr>
          <w:b/>
          <w:bCs/>
        </w:rPr>
        <w:t>Matyáš</w:t>
      </w:r>
      <w:r w:rsidRPr="0029592C">
        <w:t xml:space="preserve"> </w:t>
      </w:r>
      <w:proofErr w:type="spellStart"/>
      <w:r w:rsidRPr="009E3915">
        <w:rPr>
          <w:b/>
          <w:bCs/>
        </w:rPr>
        <w:t>Greif</w:t>
      </w:r>
      <w:proofErr w:type="spellEnd"/>
      <w:r w:rsidRPr="0029592C">
        <w:t xml:space="preserve">, </w:t>
      </w:r>
      <w:r w:rsidRPr="009E3915">
        <w:rPr>
          <w:b/>
          <w:bCs/>
        </w:rPr>
        <w:t>Petr</w:t>
      </w:r>
      <w:r w:rsidRPr="0029592C">
        <w:t xml:space="preserve"> </w:t>
      </w:r>
      <w:r w:rsidRPr="009E3915">
        <w:rPr>
          <w:b/>
          <w:bCs/>
        </w:rPr>
        <w:t>Urban</w:t>
      </w:r>
      <w:r w:rsidRPr="0029592C">
        <w:t xml:space="preserve">, </w:t>
      </w:r>
      <w:r w:rsidRPr="009E3915">
        <w:rPr>
          <w:b/>
          <w:bCs/>
        </w:rPr>
        <w:t>Apolena</w:t>
      </w:r>
      <w:r w:rsidRPr="0029592C">
        <w:t xml:space="preserve"> </w:t>
      </w:r>
      <w:r w:rsidRPr="009E3915">
        <w:rPr>
          <w:b/>
          <w:bCs/>
        </w:rPr>
        <w:t>Veldová</w:t>
      </w:r>
      <w:r w:rsidRPr="0029592C">
        <w:t xml:space="preserve">, </w:t>
      </w:r>
      <w:r w:rsidRPr="009E3915">
        <w:rPr>
          <w:b/>
          <w:bCs/>
        </w:rPr>
        <w:t>Veronika</w:t>
      </w:r>
      <w:r w:rsidRPr="0029592C">
        <w:t xml:space="preserve"> </w:t>
      </w:r>
      <w:proofErr w:type="spellStart"/>
      <w:r w:rsidRPr="009E3915">
        <w:rPr>
          <w:b/>
          <w:bCs/>
        </w:rPr>
        <w:t>Pichlerová</w:t>
      </w:r>
      <w:proofErr w:type="spellEnd"/>
      <w:r w:rsidRPr="0029592C">
        <w:t xml:space="preserve"> a </w:t>
      </w:r>
      <w:r w:rsidRPr="009E3915">
        <w:rPr>
          <w:b/>
          <w:bCs/>
        </w:rPr>
        <w:t>Kamila</w:t>
      </w:r>
      <w:r w:rsidRPr="0029592C">
        <w:t xml:space="preserve"> </w:t>
      </w:r>
      <w:r w:rsidRPr="009E3915">
        <w:rPr>
          <w:b/>
          <w:bCs/>
        </w:rPr>
        <w:t>Šmejkalová</w:t>
      </w:r>
      <w:r w:rsidRPr="0029592C">
        <w:t>.</w:t>
      </w:r>
    </w:p>
    <w:p w14:paraId="656BF461" w14:textId="48F2603B" w:rsidR="00E532D4" w:rsidRDefault="0029592C" w:rsidP="00E85A72">
      <w:pPr>
        <w:spacing w:after="200" w:line="276" w:lineRule="auto"/>
        <w:jc w:val="left"/>
        <w:rPr>
          <w:b/>
          <w:bCs/>
        </w:rPr>
      </w:pPr>
      <w:r w:rsidRPr="0029592C">
        <w:lastRenderedPageBreak/>
        <w:t xml:space="preserve">Činohra DJKT tímto titulem </w:t>
      </w:r>
      <w:r w:rsidRPr="008E6AB9">
        <w:rPr>
          <w:b/>
          <w:bCs/>
        </w:rPr>
        <w:t>pokračuje v linii původních textů věnovaných výrazným osobnostem plzeňského regionu</w:t>
      </w:r>
      <w:r w:rsidR="008E6AB9">
        <w:t xml:space="preserve"> a </w:t>
      </w:r>
      <w:r w:rsidR="00E532D4">
        <w:t>vrací Skupu do města, které zásadně formovalo jeho tvorbu a</w:t>
      </w:r>
      <w:r w:rsidR="00A32B3D">
        <w:t> </w:t>
      </w:r>
      <w:r w:rsidR="00E532D4">
        <w:t>které on sám výrazně zapsal do dějin českého divadla. Plzeň</w:t>
      </w:r>
      <w:r w:rsidR="00AC0F22">
        <w:t xml:space="preserve"> </w:t>
      </w:r>
      <w:r w:rsidR="002F07C3">
        <w:t>není</w:t>
      </w:r>
      <w:r w:rsidR="00E532D4">
        <w:t xml:space="preserve"> </w:t>
      </w:r>
      <w:r w:rsidR="002F07C3">
        <w:t>tentokrát „</w:t>
      </w:r>
      <w:r w:rsidR="00E532D4">
        <w:t>jen</w:t>
      </w:r>
      <w:r w:rsidR="002F07C3">
        <w:t>“</w:t>
      </w:r>
      <w:r w:rsidR="00E532D4">
        <w:t xml:space="preserve"> míst</w:t>
      </w:r>
      <w:r w:rsidR="002F07C3">
        <w:t>em</w:t>
      </w:r>
      <w:r w:rsidR="00E532D4">
        <w:t xml:space="preserve"> premiéry, ale </w:t>
      </w:r>
      <w:r w:rsidR="002F07C3">
        <w:t xml:space="preserve">hraje také roli </w:t>
      </w:r>
      <w:r w:rsidR="00E532D4">
        <w:t>jed</w:t>
      </w:r>
      <w:r w:rsidR="002F07C3">
        <w:t>noho</w:t>
      </w:r>
      <w:r w:rsidR="00E532D4">
        <w:t xml:space="preserve"> z hlavních zdrojů Skupova uměleckého života.</w:t>
      </w:r>
      <w:r w:rsidR="007E293B">
        <w:t xml:space="preserve"> </w:t>
      </w:r>
      <w:r w:rsidR="0061040F" w:rsidRPr="0065629F">
        <w:rPr>
          <w:b/>
          <w:bCs/>
        </w:rPr>
        <w:t xml:space="preserve">Stejně </w:t>
      </w:r>
      <w:r w:rsidR="002F07C3" w:rsidRPr="0065629F">
        <w:rPr>
          <w:b/>
          <w:bCs/>
        </w:rPr>
        <w:t>významně</w:t>
      </w:r>
      <w:r w:rsidR="0061040F" w:rsidRPr="0065629F">
        <w:rPr>
          <w:b/>
          <w:bCs/>
        </w:rPr>
        <w:t xml:space="preserve"> tu figuruje i Velké divadlo, </w:t>
      </w:r>
      <w:r w:rsidR="00F93037" w:rsidRPr="0065629F">
        <w:rPr>
          <w:b/>
          <w:bCs/>
        </w:rPr>
        <w:t>ve které</w:t>
      </w:r>
      <w:r w:rsidR="002F07C3" w:rsidRPr="0065629F">
        <w:rPr>
          <w:b/>
          <w:bCs/>
        </w:rPr>
        <w:t>m</w:t>
      </w:r>
      <w:r w:rsidR="00F93037" w:rsidRPr="0065629F">
        <w:rPr>
          <w:b/>
          <w:bCs/>
        </w:rPr>
        <w:t xml:space="preserve"> Skupa působil jako scénograf a šéf výpravy.</w:t>
      </w:r>
    </w:p>
    <w:p w14:paraId="0AF02F52" w14:textId="7F6C04F0" w:rsidR="00F100F3" w:rsidRPr="00F100F3" w:rsidRDefault="00F100F3" w:rsidP="00E85A72">
      <w:pPr>
        <w:spacing w:after="200" w:line="276" w:lineRule="auto"/>
        <w:jc w:val="left"/>
      </w:pPr>
      <w:r w:rsidRPr="00F100F3">
        <w:rPr>
          <w:b/>
          <w:bCs/>
        </w:rPr>
        <w:t>K inscenaci vzniká také nová podoba divadelního programu, netradičně i s textem celé</w:t>
      </w:r>
      <w:r>
        <w:rPr>
          <w:b/>
          <w:bCs/>
        </w:rPr>
        <w:t xml:space="preserve"> </w:t>
      </w:r>
      <w:r w:rsidRPr="00F100F3">
        <w:rPr>
          <w:b/>
          <w:bCs/>
        </w:rPr>
        <w:t>hry. </w:t>
      </w:r>
      <w:r w:rsidRPr="00F100F3">
        <w:t>„</w:t>
      </w:r>
      <w:r w:rsidRPr="00F100F3">
        <w:rPr>
          <w:i/>
          <w:iCs/>
        </w:rPr>
        <w:t xml:space="preserve">Původně jsme plánovali nový formát činoherních programů představit divákům až s nadcházející sezónou. Osobnost Josefa Skupy a Šotkova hra plná slovní ekvilibristiky byly ale silným důvodem s novým programem, který </w:t>
      </w:r>
      <w:r w:rsidRPr="008E6AB9">
        <w:rPr>
          <w:b/>
          <w:bCs/>
          <w:i/>
          <w:iCs/>
        </w:rPr>
        <w:t>má podobu malé knížky</w:t>
      </w:r>
      <w:r w:rsidRPr="00F100F3">
        <w:rPr>
          <w:i/>
          <w:iCs/>
        </w:rPr>
        <w:t xml:space="preserve"> a velkorysejší rozsah, neotálet</w:t>
      </w:r>
      <w:r w:rsidRPr="00F100F3">
        <w:t xml:space="preserve">,“ upřesňuje dramaturgyně činohry </w:t>
      </w:r>
      <w:r w:rsidRPr="00F100F3">
        <w:rPr>
          <w:b/>
          <w:bCs/>
        </w:rPr>
        <w:t>Dana Hlaváčová</w:t>
      </w:r>
      <w:r w:rsidRPr="00F100F3">
        <w:t>. Ne vždy bude součástí programu text hry. „</w:t>
      </w:r>
      <w:r w:rsidRPr="00F100F3">
        <w:rPr>
          <w:i/>
          <w:iCs/>
        </w:rPr>
        <w:t>Text napsaný nejen k Hurvínkovu jubileu si to ovšem zasloužil</w:t>
      </w:r>
      <w:r w:rsidRPr="00F100F3">
        <w:t>,“ dodává</w:t>
      </w:r>
      <w:r w:rsidRPr="00F100F3">
        <w:rPr>
          <w:b/>
          <w:bCs/>
        </w:rPr>
        <w:t xml:space="preserve"> Hlaváčová</w:t>
      </w:r>
      <w:r w:rsidRPr="00F100F3">
        <w:t>.</w:t>
      </w:r>
    </w:p>
    <w:p w14:paraId="07D87F13" w14:textId="2D80E3E6" w:rsidR="00E80EEF" w:rsidRPr="00E85A72" w:rsidRDefault="0065629F" w:rsidP="00E02F8D">
      <w:pPr>
        <w:spacing w:after="360" w:line="276" w:lineRule="auto"/>
        <w:jc w:val="left"/>
        <w:rPr>
          <w:rFonts w:cs="Calibri"/>
          <w:color w:val="000000"/>
          <w:highlight w:val="white"/>
        </w:rPr>
      </w:pPr>
      <w:r w:rsidRPr="00EB7794">
        <w:rPr>
          <w:rFonts w:cs="Calibri"/>
          <w:b/>
          <w:color w:val="000000"/>
          <w:highlight w:val="white"/>
        </w:rPr>
        <w:t>Vstupenky</w:t>
      </w:r>
      <w:r w:rsidRPr="00EB7794">
        <w:rPr>
          <w:rFonts w:cs="Calibri"/>
          <w:color w:val="000000"/>
          <w:highlight w:val="white"/>
        </w:rPr>
        <w:t xml:space="preserve"> mohou diváci zakoupit v pokladně předprodeje</w:t>
      </w:r>
      <w:r>
        <w:rPr>
          <w:rFonts w:cs="Calibri"/>
          <w:color w:val="000000"/>
          <w:highlight w:val="white"/>
        </w:rPr>
        <w:t xml:space="preserve"> DJKT</w:t>
      </w:r>
      <w:r w:rsidRPr="00EB7794">
        <w:rPr>
          <w:rFonts w:cs="Calibri"/>
          <w:color w:val="000000"/>
          <w:highlight w:val="white"/>
        </w:rPr>
        <w:t xml:space="preserve"> </w:t>
      </w:r>
      <w:r>
        <w:rPr>
          <w:rFonts w:cs="Calibri"/>
          <w:color w:val="000000"/>
          <w:highlight w:val="white"/>
        </w:rPr>
        <w:t>(</w:t>
      </w:r>
      <w:r w:rsidRPr="00EB7794">
        <w:rPr>
          <w:rFonts w:cs="Calibri"/>
          <w:color w:val="000000"/>
          <w:highlight w:val="white"/>
        </w:rPr>
        <w:t>Smetanovy sady 16, Plzeň</w:t>
      </w:r>
      <w:r>
        <w:rPr>
          <w:rFonts w:cs="Calibri"/>
          <w:color w:val="000000"/>
          <w:highlight w:val="white"/>
        </w:rPr>
        <w:t>)</w:t>
      </w:r>
      <w:r w:rsidRPr="00EB7794">
        <w:rPr>
          <w:rFonts w:cs="Calibri"/>
          <w:color w:val="000000"/>
          <w:highlight w:val="white"/>
        </w:rPr>
        <w:t>, on-line na web</w:t>
      </w:r>
      <w:r>
        <w:rPr>
          <w:rFonts w:cs="Calibri"/>
          <w:color w:val="000000"/>
          <w:highlight w:val="white"/>
        </w:rPr>
        <w:t xml:space="preserve">u </w:t>
      </w:r>
      <w:r w:rsidRPr="00EB7794">
        <w:rPr>
          <w:rFonts w:cs="Calibri"/>
          <w:color w:val="000000"/>
          <w:highlight w:val="white"/>
        </w:rPr>
        <w:t xml:space="preserve">djkt.eu nebo v síti Plzeňská vstupenka. </w:t>
      </w:r>
    </w:p>
    <w:p w14:paraId="6619DECD" w14:textId="21DC50EA" w:rsidR="002B2376" w:rsidRPr="008E6AB9" w:rsidRDefault="002B2376" w:rsidP="00E02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left"/>
        <w:rPr>
          <w:b/>
          <w:bCs/>
        </w:rPr>
      </w:pPr>
      <w:r w:rsidRPr="005C5176">
        <w:t>Novou inscenaci doprovodí</w:t>
      </w:r>
      <w:r w:rsidR="00A64A3A">
        <w:rPr>
          <w:b/>
          <w:bCs/>
        </w:rPr>
        <w:t xml:space="preserve"> drobná</w:t>
      </w:r>
      <w:r w:rsidRPr="00EF77A2">
        <w:rPr>
          <w:b/>
          <w:bCs/>
        </w:rPr>
        <w:t xml:space="preserve"> výstava</w:t>
      </w:r>
      <w:r>
        <w:rPr>
          <w:b/>
          <w:bCs/>
        </w:rPr>
        <w:t xml:space="preserve">, </w:t>
      </w:r>
      <w:r w:rsidRPr="005C5176">
        <w:t>která nejen svým názvem</w:t>
      </w:r>
      <w:r>
        <w:rPr>
          <w:b/>
          <w:bCs/>
        </w:rPr>
        <w:t xml:space="preserve"> – </w:t>
      </w:r>
      <w:r>
        <w:rPr>
          <w:b/>
          <w:bCs/>
          <w:i/>
          <w:iCs/>
        </w:rPr>
        <w:t>S</w:t>
      </w:r>
      <w:r>
        <w:rPr>
          <w:i/>
          <w:iCs/>
        </w:rPr>
        <w:t xml:space="preserve">enzační </w:t>
      </w:r>
      <w:r w:rsidRPr="0083187F">
        <w:rPr>
          <w:b/>
          <w:bCs/>
          <w:i/>
          <w:iCs/>
        </w:rPr>
        <w:t>K</w:t>
      </w:r>
      <w:r>
        <w:rPr>
          <w:i/>
          <w:iCs/>
        </w:rPr>
        <w:t>olekce</w:t>
      </w:r>
      <w:r>
        <w:rPr>
          <w:b/>
          <w:bCs/>
          <w:i/>
          <w:iCs/>
        </w:rPr>
        <w:t xml:space="preserve"> U</w:t>
      </w:r>
      <w:r w:rsidRPr="00B40CA5">
        <w:rPr>
          <w:b/>
          <w:bCs/>
          <w:i/>
          <w:iCs/>
        </w:rPr>
        <w:t>nikátní</w:t>
      </w:r>
      <w:r>
        <w:rPr>
          <w:b/>
          <w:bCs/>
          <w:i/>
          <w:iCs/>
        </w:rPr>
        <w:t>ho</w:t>
      </w:r>
      <w:r w:rsidRPr="00B40CA5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P</w:t>
      </w:r>
      <w:r w:rsidRPr="0083187F">
        <w:rPr>
          <w:i/>
          <w:iCs/>
        </w:rPr>
        <w:t>lzeňského</w:t>
      </w:r>
      <w:r w:rsidRPr="00B40CA5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A</w:t>
      </w:r>
      <w:r w:rsidRPr="0083187F">
        <w:rPr>
          <w:i/>
          <w:iCs/>
        </w:rPr>
        <w:t>rtisty</w:t>
      </w:r>
      <w:r>
        <w:rPr>
          <w:i/>
          <w:iCs/>
        </w:rPr>
        <w:t xml:space="preserve"> –</w:t>
      </w:r>
      <w:r>
        <w:rPr>
          <w:b/>
          <w:bCs/>
        </w:rPr>
        <w:t xml:space="preserve"> na Šotkovu hru navazuje. </w:t>
      </w:r>
      <w:r>
        <w:t>P</w:t>
      </w:r>
      <w:r w:rsidRPr="006F2620">
        <w:t>ředstav</w:t>
      </w:r>
      <w:r>
        <w:t>uje</w:t>
      </w:r>
      <w:r w:rsidRPr="006F2620">
        <w:t xml:space="preserve"> Skupu jako</w:t>
      </w:r>
      <w:r>
        <w:t xml:space="preserve"> všestrannou tvůrčí osobnost – jako scénografa,</w:t>
      </w:r>
      <w:r w:rsidRPr="006F2620">
        <w:t xml:space="preserve"> grafika, ilustrátora, </w:t>
      </w:r>
      <w:r w:rsidR="00C35856">
        <w:t>redaktora</w:t>
      </w:r>
      <w:r w:rsidRPr="006F2620">
        <w:t xml:space="preserve"> a typografa</w:t>
      </w:r>
      <w:r>
        <w:t xml:space="preserve"> – a dokumentuje </w:t>
      </w:r>
      <w:r w:rsidR="00005ECF">
        <w:t>i </w:t>
      </w:r>
      <w:r>
        <w:t>okamžiky Skupova života, ze kterých Milan Šotek při psaní své hry vycházel</w:t>
      </w:r>
      <w:r w:rsidRPr="006F2620">
        <w:t>.</w:t>
      </w:r>
      <w:r>
        <w:t xml:space="preserve"> Jedná se o dosud </w:t>
      </w:r>
      <w:r w:rsidRPr="008E6AB9">
        <w:rPr>
          <w:b/>
          <w:bCs/>
        </w:rPr>
        <w:t>nevystavené grafické práce a scénografické návrhy</w:t>
      </w:r>
      <w:r>
        <w:t>, které vznikly během Skupova plzeňského období</w:t>
      </w:r>
      <w:r w:rsidR="00005ECF">
        <w:t>.</w:t>
      </w:r>
      <w:r>
        <w:t xml:space="preserve"> </w:t>
      </w:r>
      <w:r w:rsidR="00005ECF" w:rsidRPr="00E02F8D">
        <w:rPr>
          <w:b/>
          <w:bCs/>
        </w:rPr>
        <w:t>V</w:t>
      </w:r>
      <w:r w:rsidRPr="00E02F8D">
        <w:rPr>
          <w:b/>
          <w:bCs/>
        </w:rPr>
        <w:t>elká většina z nich je spojena právě s Velkým divadlem</w:t>
      </w:r>
      <w:r>
        <w:t>.</w:t>
      </w:r>
      <w:r w:rsidRPr="006F2620">
        <w:t xml:space="preserve"> „</w:t>
      </w:r>
      <w:r>
        <w:rPr>
          <w:i/>
          <w:iCs/>
        </w:rPr>
        <w:t>Josef Skupa byl obdařen hned několika talenty, které později dokonale uplatnil v profesi loutkáře a divadelního principála. Každý z jeho talentů – výtvarný, technologický, organizátorský, produkční – je skutečně pozoruhodný. Umělecká díla a</w:t>
      </w:r>
      <w:r w:rsidR="00A64A3A">
        <w:rPr>
          <w:i/>
          <w:iCs/>
        </w:rPr>
        <w:t> </w:t>
      </w:r>
      <w:r>
        <w:rPr>
          <w:i/>
          <w:iCs/>
        </w:rPr>
        <w:t>archiválie, kter</w:t>
      </w:r>
      <w:r w:rsidR="00005ECF">
        <w:rPr>
          <w:i/>
          <w:iCs/>
        </w:rPr>
        <w:t>é</w:t>
      </w:r>
      <w:r>
        <w:rPr>
          <w:i/>
          <w:iCs/>
        </w:rPr>
        <w:t xml:space="preserve"> nám ze Skupovy pozůstalosti poskytl Archiv města Plzně, odhalují Josefa Skupu jako zásadní tvůrčí i vůdčí osobnost kulturního dění v Plzni ve 20. a 30. letech minulého století</w:t>
      </w:r>
      <w:r w:rsidRPr="006F2620">
        <w:t xml:space="preserve">,“ </w:t>
      </w:r>
      <w:r>
        <w:t xml:space="preserve">objasňuje záměr výstavy šéf činohry a kurátor výstavy </w:t>
      </w:r>
      <w:r w:rsidRPr="00E02F8D">
        <w:rPr>
          <w:b/>
          <w:bCs/>
        </w:rPr>
        <w:t>Štěpán Pácl</w:t>
      </w:r>
      <w:r>
        <w:t xml:space="preserve">. </w:t>
      </w:r>
      <w:r w:rsidRPr="008E6AB9">
        <w:rPr>
          <w:b/>
          <w:bCs/>
        </w:rPr>
        <w:t>Expozice bude k vidění ve Velkém divadle do konce sezóny.</w:t>
      </w:r>
    </w:p>
    <w:p w14:paraId="50A531BA" w14:textId="44B3AB9F" w:rsidR="00E85A72" w:rsidRDefault="00E85A72">
      <w:pPr>
        <w:spacing w:after="0"/>
        <w:jc w:val="left"/>
        <w:rPr>
          <w:rFonts w:cs="Calibri"/>
          <w:color w:val="000000"/>
          <w:highlight w:val="white"/>
        </w:rPr>
      </w:pPr>
      <w:r>
        <w:rPr>
          <w:rFonts w:cs="Calibri"/>
          <w:color w:val="000000"/>
          <w:highlight w:val="white"/>
        </w:rPr>
        <w:br w:type="page"/>
      </w:r>
    </w:p>
    <w:p w14:paraId="69A33B17" w14:textId="6794DDFB" w:rsidR="00B839CA" w:rsidRDefault="00B839CA" w:rsidP="00B839CA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Milan Šotek</w:t>
      </w:r>
    </w:p>
    <w:p w14:paraId="1B956FA2" w14:textId="43122FE3" w:rsidR="00B839CA" w:rsidRPr="00B839CA" w:rsidRDefault="00B839CA" w:rsidP="00B839CA">
      <w:pPr>
        <w:tabs>
          <w:tab w:val="left" w:pos="10348"/>
        </w:tabs>
        <w:spacing w:after="0" w:line="276" w:lineRule="auto"/>
        <w:ind w:right="142"/>
        <w:rPr>
          <w:rFonts w:cs="Calibri"/>
          <w:b/>
          <w:bCs/>
          <w:color w:val="000000"/>
          <w:sz w:val="44"/>
          <w:szCs w:val="44"/>
        </w:rPr>
      </w:pPr>
      <w:r w:rsidRPr="00B839CA">
        <w:rPr>
          <w:rFonts w:cs="Calibri"/>
          <w:b/>
          <w:bCs/>
          <w:color w:val="000000"/>
          <w:sz w:val="44"/>
          <w:szCs w:val="44"/>
        </w:rPr>
        <w:t>S.K.U.P.A.</w:t>
      </w:r>
    </w:p>
    <w:p w14:paraId="196B93B9" w14:textId="77777777" w:rsidR="00B839CA" w:rsidRDefault="00B839CA" w:rsidP="00B839CA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</w:rPr>
      </w:pPr>
    </w:p>
    <w:p w14:paraId="0E0B7E5E" w14:textId="6A1B2EA5" w:rsidR="00B839CA" w:rsidRPr="00B839CA" w:rsidRDefault="00B839CA" w:rsidP="00B839CA">
      <w:pPr>
        <w:tabs>
          <w:tab w:val="left" w:pos="2552"/>
        </w:tabs>
        <w:spacing w:after="0" w:line="276" w:lineRule="auto"/>
        <w:ind w:right="142"/>
        <w:rPr>
          <w:rFonts w:cs="Calibri"/>
          <w:b/>
          <w:bCs/>
          <w:color w:val="000000"/>
        </w:rPr>
      </w:pPr>
      <w:r w:rsidRPr="00B839CA">
        <w:rPr>
          <w:rFonts w:cs="Calibri"/>
          <w:color w:val="000000"/>
        </w:rPr>
        <w:t>Re</w:t>
      </w:r>
      <w:r w:rsidRPr="00B839CA">
        <w:rPr>
          <w:rFonts w:cs="Calibri" w:hint="eastAsia"/>
          <w:color w:val="000000"/>
        </w:rPr>
        <w:t>ž</w:t>
      </w:r>
      <w:r w:rsidRPr="00B839CA">
        <w:rPr>
          <w:rFonts w:cs="Calibri"/>
          <w:color w:val="000000"/>
        </w:rPr>
        <w:t>ie</w:t>
      </w:r>
      <w:r>
        <w:rPr>
          <w:rFonts w:cs="Calibri"/>
          <w:color w:val="000000"/>
        </w:rPr>
        <w:tab/>
      </w:r>
      <w:r w:rsidRPr="00B839CA">
        <w:rPr>
          <w:rFonts w:cs="Calibri"/>
          <w:b/>
          <w:bCs/>
          <w:color w:val="000000"/>
        </w:rPr>
        <w:t>Radovan Lipus</w:t>
      </w:r>
    </w:p>
    <w:p w14:paraId="69FB917F" w14:textId="3EF303B0" w:rsidR="00B839CA" w:rsidRPr="00B839CA" w:rsidRDefault="00B839CA" w:rsidP="00B839CA">
      <w:pPr>
        <w:tabs>
          <w:tab w:val="left" w:pos="2552"/>
        </w:tabs>
        <w:spacing w:after="0" w:line="276" w:lineRule="auto"/>
        <w:ind w:right="142"/>
        <w:rPr>
          <w:rFonts w:cs="Calibri"/>
          <w:b/>
          <w:bCs/>
          <w:color w:val="000000"/>
        </w:rPr>
      </w:pPr>
      <w:r w:rsidRPr="00B839CA">
        <w:rPr>
          <w:rFonts w:cs="Calibri"/>
          <w:color w:val="000000"/>
        </w:rPr>
        <w:t>Dramaturgie</w:t>
      </w:r>
      <w:r>
        <w:rPr>
          <w:rFonts w:cs="Calibri"/>
          <w:color w:val="000000"/>
        </w:rPr>
        <w:tab/>
      </w:r>
      <w:r w:rsidRPr="00B839CA">
        <w:rPr>
          <w:rFonts w:cs="Calibri"/>
          <w:b/>
          <w:bCs/>
          <w:color w:val="000000"/>
        </w:rPr>
        <w:t>Dana Hlaváčová</w:t>
      </w:r>
    </w:p>
    <w:p w14:paraId="73099B90" w14:textId="1E286EED" w:rsidR="00B839CA" w:rsidRPr="00B839CA" w:rsidRDefault="00B839CA" w:rsidP="00B839CA">
      <w:pPr>
        <w:tabs>
          <w:tab w:val="left" w:pos="2552"/>
        </w:tabs>
        <w:spacing w:after="0" w:line="276" w:lineRule="auto"/>
        <w:ind w:right="142"/>
        <w:rPr>
          <w:rFonts w:cs="Calibri"/>
          <w:b/>
          <w:bCs/>
          <w:color w:val="000000"/>
        </w:rPr>
      </w:pPr>
      <w:r w:rsidRPr="00B839CA">
        <w:rPr>
          <w:rFonts w:cs="Calibri"/>
          <w:color w:val="000000"/>
        </w:rPr>
        <w:t>Scéna</w:t>
      </w:r>
      <w:r>
        <w:rPr>
          <w:rFonts w:cs="Calibri"/>
          <w:color w:val="000000"/>
        </w:rPr>
        <w:tab/>
      </w:r>
      <w:r w:rsidRPr="00B839CA">
        <w:rPr>
          <w:rFonts w:cs="Calibri"/>
          <w:b/>
          <w:bCs/>
          <w:color w:val="000000"/>
        </w:rPr>
        <w:t>Marek Zákostelecký</w:t>
      </w:r>
    </w:p>
    <w:p w14:paraId="52A1C8C4" w14:textId="3CDC310A" w:rsidR="00B839CA" w:rsidRPr="00B839CA" w:rsidRDefault="00B839CA" w:rsidP="00B839CA">
      <w:pPr>
        <w:tabs>
          <w:tab w:val="left" w:pos="2552"/>
        </w:tabs>
        <w:spacing w:after="0" w:line="276" w:lineRule="auto"/>
        <w:ind w:right="142"/>
        <w:rPr>
          <w:rFonts w:cs="Calibri"/>
          <w:b/>
          <w:bCs/>
          <w:color w:val="000000"/>
        </w:rPr>
      </w:pPr>
      <w:r w:rsidRPr="00B839CA">
        <w:rPr>
          <w:rFonts w:cs="Calibri"/>
          <w:color w:val="000000"/>
        </w:rPr>
        <w:t>Kostýmy</w:t>
      </w:r>
      <w:r>
        <w:rPr>
          <w:rFonts w:cs="Calibri"/>
          <w:color w:val="000000"/>
        </w:rPr>
        <w:tab/>
      </w:r>
      <w:r w:rsidRPr="00B839CA">
        <w:rPr>
          <w:rFonts w:cs="Calibri"/>
          <w:b/>
          <w:bCs/>
          <w:color w:val="000000"/>
        </w:rPr>
        <w:t>Tomáš Kypta</w:t>
      </w:r>
    </w:p>
    <w:p w14:paraId="239FDEF2" w14:textId="240ABDE5" w:rsidR="00B839CA" w:rsidRPr="00B839CA" w:rsidRDefault="00B839CA" w:rsidP="00B839CA">
      <w:pPr>
        <w:tabs>
          <w:tab w:val="left" w:pos="2552"/>
        </w:tabs>
        <w:spacing w:after="0" w:line="276" w:lineRule="auto"/>
        <w:ind w:right="142"/>
        <w:rPr>
          <w:rFonts w:cs="Calibri"/>
          <w:b/>
          <w:bCs/>
          <w:color w:val="000000"/>
        </w:rPr>
      </w:pPr>
      <w:r w:rsidRPr="00B839CA">
        <w:rPr>
          <w:rFonts w:cs="Calibri"/>
          <w:color w:val="000000"/>
        </w:rPr>
        <w:t>Hudba</w:t>
      </w:r>
      <w:r>
        <w:rPr>
          <w:rFonts w:cs="Calibri"/>
          <w:color w:val="000000"/>
        </w:rPr>
        <w:tab/>
      </w:r>
      <w:r w:rsidRPr="00B839CA">
        <w:rPr>
          <w:rFonts w:cs="Calibri"/>
          <w:b/>
          <w:bCs/>
          <w:color w:val="000000"/>
        </w:rPr>
        <w:t>Jan Matásek</w:t>
      </w:r>
    </w:p>
    <w:p w14:paraId="4738B84A" w14:textId="3F3E316C" w:rsidR="00B839CA" w:rsidRPr="00B839CA" w:rsidRDefault="00B839CA" w:rsidP="00B839CA">
      <w:pPr>
        <w:tabs>
          <w:tab w:val="left" w:pos="2552"/>
        </w:tabs>
        <w:spacing w:after="0" w:line="276" w:lineRule="auto"/>
        <w:ind w:right="142"/>
        <w:rPr>
          <w:rFonts w:cs="Calibri"/>
          <w:b/>
          <w:bCs/>
          <w:color w:val="000000"/>
        </w:rPr>
      </w:pPr>
      <w:r w:rsidRPr="00B839CA">
        <w:rPr>
          <w:rFonts w:cs="Calibri"/>
          <w:color w:val="000000"/>
        </w:rPr>
        <w:t>Hudební nastudovaní</w:t>
      </w:r>
      <w:r>
        <w:rPr>
          <w:rFonts w:cs="Calibri"/>
          <w:color w:val="000000"/>
        </w:rPr>
        <w:tab/>
      </w:r>
      <w:r w:rsidRPr="00B839CA">
        <w:rPr>
          <w:rFonts w:cs="Calibri"/>
          <w:b/>
          <w:bCs/>
          <w:color w:val="000000"/>
        </w:rPr>
        <w:t xml:space="preserve">Albert </w:t>
      </w:r>
      <w:proofErr w:type="spellStart"/>
      <w:r w:rsidRPr="00B839CA">
        <w:rPr>
          <w:rFonts w:cs="Calibri"/>
          <w:b/>
          <w:bCs/>
          <w:color w:val="000000"/>
        </w:rPr>
        <w:t>Pechmann</w:t>
      </w:r>
      <w:proofErr w:type="spellEnd"/>
    </w:p>
    <w:p w14:paraId="6602C892" w14:textId="18B4EBD0" w:rsidR="00B839CA" w:rsidRPr="00B839CA" w:rsidRDefault="00B839CA" w:rsidP="00B839CA">
      <w:pPr>
        <w:tabs>
          <w:tab w:val="left" w:pos="2552"/>
        </w:tabs>
        <w:spacing w:after="0" w:line="276" w:lineRule="auto"/>
        <w:ind w:right="142"/>
        <w:rPr>
          <w:rFonts w:cs="Calibri"/>
          <w:b/>
          <w:bCs/>
          <w:color w:val="000000"/>
        </w:rPr>
      </w:pPr>
      <w:r w:rsidRPr="00B839CA">
        <w:rPr>
          <w:rFonts w:cs="Calibri"/>
          <w:color w:val="000000"/>
        </w:rPr>
        <w:t>Choreografie</w:t>
      </w:r>
      <w:r>
        <w:rPr>
          <w:rFonts w:cs="Calibri"/>
          <w:color w:val="000000"/>
        </w:rPr>
        <w:tab/>
      </w:r>
      <w:r w:rsidRPr="00B839CA">
        <w:rPr>
          <w:rFonts w:cs="Calibri"/>
          <w:b/>
          <w:bCs/>
          <w:color w:val="000000"/>
        </w:rPr>
        <w:t>Richard Ševčík</w:t>
      </w:r>
    </w:p>
    <w:p w14:paraId="13D57324" w14:textId="638C18BD" w:rsidR="00B839CA" w:rsidRPr="00B839CA" w:rsidRDefault="00B839CA" w:rsidP="00B839CA">
      <w:pPr>
        <w:tabs>
          <w:tab w:val="left" w:pos="2552"/>
        </w:tabs>
        <w:spacing w:after="0" w:line="276" w:lineRule="auto"/>
        <w:ind w:right="142"/>
        <w:rPr>
          <w:rFonts w:cs="Calibri"/>
          <w:b/>
          <w:bCs/>
          <w:color w:val="000000"/>
        </w:rPr>
      </w:pPr>
      <w:r w:rsidRPr="00B839CA">
        <w:rPr>
          <w:rFonts w:cs="Calibri"/>
          <w:color w:val="000000"/>
        </w:rPr>
        <w:t>Filmová animace</w:t>
      </w:r>
      <w:r>
        <w:rPr>
          <w:rFonts w:cs="Calibri"/>
          <w:color w:val="000000"/>
        </w:rPr>
        <w:tab/>
      </w:r>
      <w:r w:rsidRPr="00B839CA">
        <w:rPr>
          <w:rFonts w:cs="Calibri"/>
          <w:b/>
          <w:bCs/>
          <w:color w:val="000000"/>
        </w:rPr>
        <w:t>Lukáš Kellner</w:t>
      </w:r>
    </w:p>
    <w:p w14:paraId="7EAEE758" w14:textId="17C56D4B" w:rsidR="00B839CA" w:rsidRPr="00B839CA" w:rsidRDefault="00B839CA" w:rsidP="00B839CA">
      <w:pPr>
        <w:tabs>
          <w:tab w:val="left" w:pos="2552"/>
        </w:tabs>
        <w:spacing w:after="0" w:line="276" w:lineRule="auto"/>
        <w:ind w:right="142"/>
        <w:rPr>
          <w:rFonts w:cs="Calibri"/>
          <w:b/>
          <w:bCs/>
          <w:color w:val="000000"/>
        </w:rPr>
      </w:pPr>
      <w:r w:rsidRPr="00B839CA">
        <w:rPr>
          <w:rFonts w:cs="Calibri"/>
          <w:color w:val="000000"/>
        </w:rPr>
        <w:t>Světelný design</w:t>
      </w:r>
      <w:r>
        <w:rPr>
          <w:rFonts w:cs="Calibri"/>
          <w:color w:val="000000"/>
        </w:rPr>
        <w:tab/>
      </w:r>
      <w:r w:rsidRPr="00B839CA">
        <w:rPr>
          <w:rFonts w:cs="Calibri"/>
          <w:b/>
          <w:bCs/>
          <w:color w:val="000000"/>
        </w:rPr>
        <w:t>Jakub Sloup</w:t>
      </w:r>
    </w:p>
    <w:p w14:paraId="16EE0ED0" w14:textId="1164EFD7" w:rsidR="00B839CA" w:rsidRPr="00B839CA" w:rsidRDefault="00B839CA" w:rsidP="00B839CA">
      <w:pPr>
        <w:tabs>
          <w:tab w:val="left" w:pos="2552"/>
        </w:tabs>
        <w:spacing w:after="0" w:line="276" w:lineRule="auto"/>
        <w:ind w:right="142"/>
        <w:rPr>
          <w:rFonts w:cs="Calibri"/>
          <w:b/>
          <w:bCs/>
          <w:color w:val="000000"/>
        </w:rPr>
      </w:pPr>
      <w:proofErr w:type="spellStart"/>
      <w:r w:rsidRPr="00B839CA">
        <w:rPr>
          <w:rFonts w:cs="Calibri"/>
          <w:color w:val="000000"/>
        </w:rPr>
        <w:t>Inspice</w:t>
      </w:r>
      <w:proofErr w:type="spellEnd"/>
      <w:r>
        <w:rPr>
          <w:rFonts w:cs="Calibri"/>
          <w:color w:val="000000"/>
        </w:rPr>
        <w:tab/>
      </w:r>
      <w:r w:rsidRPr="00B839CA">
        <w:rPr>
          <w:rFonts w:cs="Calibri"/>
          <w:b/>
          <w:bCs/>
          <w:color w:val="000000"/>
        </w:rPr>
        <w:t>Martin Chmelař</w:t>
      </w:r>
    </w:p>
    <w:p w14:paraId="1ACC7445" w14:textId="77777777" w:rsidR="00B839CA" w:rsidRDefault="00B839CA" w:rsidP="00B839CA">
      <w:pPr>
        <w:tabs>
          <w:tab w:val="left" w:pos="10348"/>
        </w:tabs>
        <w:spacing w:after="0" w:line="276" w:lineRule="auto"/>
        <w:ind w:right="142"/>
        <w:rPr>
          <w:rFonts w:cs="Calibri"/>
          <w:b/>
          <w:bCs/>
          <w:color w:val="000000"/>
        </w:rPr>
      </w:pPr>
    </w:p>
    <w:p w14:paraId="095E3237" w14:textId="356DC6BF" w:rsidR="00E45492" w:rsidRPr="00E80EEF" w:rsidRDefault="00E45492" w:rsidP="00E85A72">
      <w:pPr>
        <w:tabs>
          <w:tab w:val="left" w:pos="5670"/>
          <w:tab w:val="left" w:pos="10348"/>
        </w:tabs>
        <w:spacing w:line="276" w:lineRule="auto"/>
        <w:ind w:right="142"/>
        <w:jc w:val="left"/>
        <w:rPr>
          <w:rFonts w:cs="Calibri"/>
          <w:color w:val="000000"/>
          <w:sz w:val="22"/>
          <w:szCs w:val="22"/>
        </w:rPr>
      </w:pPr>
      <w:r w:rsidRPr="00E80EEF">
        <w:rPr>
          <w:rFonts w:cs="Calibri"/>
          <w:color w:val="000000"/>
          <w:sz w:val="22"/>
          <w:szCs w:val="22"/>
        </w:rPr>
        <w:t>Josef Skupa</w:t>
      </w:r>
      <w:r w:rsidR="009878A9" w:rsidRPr="00E80EEF">
        <w:rPr>
          <w:rFonts w:cs="Calibri"/>
          <w:color w:val="000000"/>
          <w:sz w:val="22"/>
          <w:szCs w:val="22"/>
        </w:rPr>
        <w:tab/>
      </w:r>
      <w:r w:rsidRPr="00E80EEF">
        <w:rPr>
          <w:rFonts w:cs="Calibri"/>
          <w:b/>
          <w:bCs/>
          <w:color w:val="000000"/>
          <w:sz w:val="22"/>
          <w:szCs w:val="22"/>
        </w:rPr>
        <w:t>Michal Štěrba</w:t>
      </w:r>
    </w:p>
    <w:p w14:paraId="3F3D01BF" w14:textId="50B53023" w:rsidR="00E45492" w:rsidRPr="00E80EEF" w:rsidRDefault="00E45492" w:rsidP="00E85A72">
      <w:pPr>
        <w:tabs>
          <w:tab w:val="left" w:pos="5670"/>
          <w:tab w:val="left" w:pos="10348"/>
        </w:tabs>
        <w:spacing w:line="276" w:lineRule="auto"/>
        <w:ind w:right="142"/>
        <w:jc w:val="left"/>
        <w:rPr>
          <w:rFonts w:cs="Calibri"/>
          <w:color w:val="000000"/>
          <w:sz w:val="22"/>
          <w:szCs w:val="22"/>
        </w:rPr>
      </w:pPr>
      <w:r w:rsidRPr="00E80EEF">
        <w:rPr>
          <w:rFonts w:cs="Calibri"/>
          <w:color w:val="000000"/>
          <w:sz w:val="22"/>
          <w:szCs w:val="22"/>
        </w:rPr>
        <w:t>Německý vyšetřovatel Hans Ritter, Nohsled</w:t>
      </w:r>
      <w:r w:rsidR="009878A9" w:rsidRPr="00E80EEF">
        <w:rPr>
          <w:rFonts w:cs="Calibri"/>
          <w:color w:val="000000"/>
          <w:sz w:val="22"/>
          <w:szCs w:val="22"/>
        </w:rPr>
        <w:tab/>
      </w:r>
      <w:r w:rsidRPr="00E80EEF">
        <w:rPr>
          <w:rFonts w:cs="Calibri"/>
          <w:b/>
          <w:bCs/>
          <w:color w:val="000000"/>
          <w:sz w:val="22"/>
          <w:szCs w:val="22"/>
        </w:rPr>
        <w:t>Martin</w:t>
      </w:r>
      <w:r w:rsidRPr="00E80EEF">
        <w:rPr>
          <w:rFonts w:cs="Calibri"/>
          <w:color w:val="000000"/>
          <w:sz w:val="22"/>
          <w:szCs w:val="22"/>
        </w:rPr>
        <w:t xml:space="preserve"> </w:t>
      </w:r>
      <w:r w:rsidRPr="00E80EEF">
        <w:rPr>
          <w:rFonts w:cs="Calibri"/>
          <w:b/>
          <w:bCs/>
          <w:color w:val="000000"/>
          <w:sz w:val="22"/>
          <w:szCs w:val="22"/>
        </w:rPr>
        <w:t>Stránský</w:t>
      </w:r>
    </w:p>
    <w:p w14:paraId="1309A65D" w14:textId="5F9D80EA" w:rsidR="00E45492" w:rsidRPr="00E80EEF" w:rsidRDefault="00E45492" w:rsidP="00E85A72">
      <w:pPr>
        <w:tabs>
          <w:tab w:val="left" w:pos="5670"/>
          <w:tab w:val="left" w:pos="10348"/>
        </w:tabs>
        <w:spacing w:line="276" w:lineRule="auto"/>
        <w:ind w:right="142"/>
        <w:jc w:val="left"/>
        <w:rPr>
          <w:rFonts w:cs="Calibri"/>
          <w:color w:val="000000"/>
          <w:sz w:val="22"/>
          <w:szCs w:val="22"/>
        </w:rPr>
      </w:pPr>
      <w:r w:rsidRPr="00E80EEF">
        <w:rPr>
          <w:rFonts w:cs="Calibri"/>
          <w:color w:val="000000"/>
          <w:sz w:val="22"/>
          <w:szCs w:val="22"/>
        </w:rPr>
        <w:t xml:space="preserve">Strýc, </w:t>
      </w:r>
      <w:r w:rsidR="00A434D0">
        <w:rPr>
          <w:rFonts w:cs="Calibri"/>
          <w:color w:val="000000"/>
          <w:sz w:val="22"/>
          <w:szCs w:val="22"/>
        </w:rPr>
        <w:t>D</w:t>
      </w:r>
      <w:r w:rsidRPr="00E80EEF">
        <w:rPr>
          <w:rFonts w:cs="Calibri"/>
          <w:color w:val="000000"/>
          <w:sz w:val="22"/>
          <w:szCs w:val="22"/>
        </w:rPr>
        <w:t xml:space="preserve">ějepisář prof. Horák, Sergej </w:t>
      </w:r>
      <w:proofErr w:type="spellStart"/>
      <w:r w:rsidRPr="00E80EEF">
        <w:rPr>
          <w:rFonts w:cs="Calibri"/>
          <w:color w:val="000000"/>
          <w:sz w:val="22"/>
          <w:szCs w:val="22"/>
        </w:rPr>
        <w:t>Vladimirovič</w:t>
      </w:r>
      <w:proofErr w:type="spellEnd"/>
      <w:r w:rsidRPr="00E80EEF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E80EEF">
        <w:rPr>
          <w:rFonts w:cs="Calibri"/>
          <w:color w:val="000000"/>
          <w:sz w:val="22"/>
          <w:szCs w:val="22"/>
        </w:rPr>
        <w:t>Obrazcov</w:t>
      </w:r>
      <w:proofErr w:type="spellEnd"/>
      <w:r w:rsidR="009878A9" w:rsidRPr="00E80EEF">
        <w:rPr>
          <w:rFonts w:cs="Calibri"/>
          <w:color w:val="000000"/>
          <w:sz w:val="22"/>
          <w:szCs w:val="22"/>
        </w:rPr>
        <w:tab/>
      </w:r>
      <w:r w:rsidRPr="00E80EEF">
        <w:rPr>
          <w:rFonts w:cs="Calibri"/>
          <w:b/>
          <w:bCs/>
          <w:color w:val="000000"/>
          <w:sz w:val="22"/>
          <w:szCs w:val="22"/>
        </w:rPr>
        <w:t>Josef</w:t>
      </w:r>
      <w:r w:rsidRPr="00E80EEF">
        <w:rPr>
          <w:rFonts w:cs="Calibri"/>
          <w:color w:val="000000"/>
          <w:sz w:val="22"/>
          <w:szCs w:val="22"/>
        </w:rPr>
        <w:t xml:space="preserve"> </w:t>
      </w:r>
      <w:r w:rsidRPr="00E80EEF">
        <w:rPr>
          <w:rFonts w:cs="Calibri"/>
          <w:b/>
          <w:bCs/>
          <w:color w:val="000000"/>
          <w:sz w:val="22"/>
          <w:szCs w:val="22"/>
        </w:rPr>
        <w:t>Nechutný</w:t>
      </w:r>
    </w:p>
    <w:p w14:paraId="5484A419" w14:textId="0A295D8C" w:rsidR="00E45492" w:rsidRPr="00E80EEF" w:rsidRDefault="00E45492" w:rsidP="00E85A72">
      <w:pPr>
        <w:tabs>
          <w:tab w:val="left" w:pos="5670"/>
          <w:tab w:val="left" w:pos="10348"/>
        </w:tabs>
        <w:spacing w:line="276" w:lineRule="auto"/>
        <w:ind w:right="142"/>
        <w:jc w:val="left"/>
        <w:rPr>
          <w:rFonts w:cs="Calibri"/>
          <w:color w:val="000000"/>
          <w:sz w:val="22"/>
          <w:szCs w:val="22"/>
        </w:rPr>
      </w:pPr>
      <w:r w:rsidRPr="00E80EEF">
        <w:rPr>
          <w:rFonts w:cs="Calibri"/>
          <w:color w:val="000000"/>
          <w:sz w:val="22"/>
          <w:szCs w:val="22"/>
        </w:rPr>
        <w:t xml:space="preserve">Rytíř, Výčepní Beránek U </w:t>
      </w:r>
      <w:proofErr w:type="spellStart"/>
      <w:r w:rsidRPr="00E80EEF">
        <w:rPr>
          <w:rFonts w:cs="Calibri"/>
          <w:color w:val="000000"/>
          <w:sz w:val="22"/>
          <w:szCs w:val="22"/>
        </w:rPr>
        <w:t>Halánků</w:t>
      </w:r>
      <w:proofErr w:type="spellEnd"/>
      <w:r w:rsidRPr="00E80EEF">
        <w:rPr>
          <w:rFonts w:cs="Calibri"/>
          <w:color w:val="000000"/>
          <w:sz w:val="22"/>
          <w:szCs w:val="22"/>
        </w:rPr>
        <w:t>, Dozorce Komisárek,</w:t>
      </w:r>
      <w:r w:rsidR="009878A9" w:rsidRPr="00E80EEF">
        <w:rPr>
          <w:rFonts w:cs="Calibri"/>
          <w:color w:val="000000"/>
          <w:sz w:val="22"/>
          <w:szCs w:val="22"/>
        </w:rPr>
        <w:br/>
      </w:r>
      <w:r w:rsidRPr="00E80EEF">
        <w:rPr>
          <w:rFonts w:cs="Calibri"/>
          <w:color w:val="000000"/>
          <w:sz w:val="22"/>
          <w:szCs w:val="22"/>
        </w:rPr>
        <w:t>Velitel, Major, Švejk, Filmový režisér, K. Gottwald</w:t>
      </w:r>
      <w:r w:rsidR="009878A9" w:rsidRPr="00E80EEF">
        <w:rPr>
          <w:rFonts w:cs="Calibri"/>
          <w:color w:val="000000"/>
          <w:sz w:val="22"/>
          <w:szCs w:val="22"/>
        </w:rPr>
        <w:tab/>
      </w:r>
      <w:r w:rsidRPr="00E80EEF">
        <w:rPr>
          <w:rFonts w:cs="Calibri"/>
          <w:b/>
          <w:bCs/>
          <w:color w:val="000000"/>
          <w:sz w:val="22"/>
          <w:szCs w:val="22"/>
        </w:rPr>
        <w:t>Jaroslav</w:t>
      </w:r>
      <w:r w:rsidRPr="00E80EEF">
        <w:rPr>
          <w:rFonts w:cs="Calibri"/>
          <w:color w:val="000000"/>
          <w:sz w:val="22"/>
          <w:szCs w:val="22"/>
        </w:rPr>
        <w:t xml:space="preserve"> </w:t>
      </w:r>
      <w:r w:rsidRPr="00E80EEF">
        <w:rPr>
          <w:rFonts w:cs="Calibri"/>
          <w:b/>
          <w:bCs/>
          <w:color w:val="000000"/>
          <w:sz w:val="22"/>
          <w:szCs w:val="22"/>
        </w:rPr>
        <w:t>Matějka</w:t>
      </w:r>
    </w:p>
    <w:p w14:paraId="0B76319E" w14:textId="1843D097" w:rsidR="00E45492" w:rsidRPr="00E80EEF" w:rsidRDefault="00E45492" w:rsidP="00E85A72">
      <w:pPr>
        <w:tabs>
          <w:tab w:val="left" w:pos="5670"/>
          <w:tab w:val="left" w:pos="10348"/>
        </w:tabs>
        <w:spacing w:line="276" w:lineRule="auto"/>
        <w:ind w:right="142"/>
        <w:jc w:val="left"/>
        <w:rPr>
          <w:rFonts w:cs="Calibri"/>
          <w:color w:val="000000"/>
          <w:sz w:val="22"/>
          <w:szCs w:val="22"/>
        </w:rPr>
      </w:pPr>
      <w:r w:rsidRPr="00E80EEF">
        <w:rPr>
          <w:rFonts w:cs="Calibri"/>
          <w:color w:val="000000"/>
          <w:sz w:val="22"/>
          <w:szCs w:val="22"/>
        </w:rPr>
        <w:t>Kašpárek, F. Fiala (Ferenc Futurista), Revoluční Kašpárek,</w:t>
      </w:r>
      <w:r w:rsidR="00D33C29" w:rsidRPr="00E80EEF">
        <w:rPr>
          <w:rFonts w:cs="Calibri"/>
          <w:color w:val="000000"/>
          <w:sz w:val="22"/>
          <w:szCs w:val="22"/>
        </w:rPr>
        <w:br/>
      </w:r>
      <w:r w:rsidRPr="00E80EEF">
        <w:rPr>
          <w:rFonts w:cs="Calibri"/>
          <w:color w:val="000000"/>
          <w:sz w:val="22"/>
          <w:szCs w:val="22"/>
        </w:rPr>
        <w:t xml:space="preserve">Miloš </w:t>
      </w:r>
      <w:proofErr w:type="spellStart"/>
      <w:r w:rsidRPr="00E80EEF">
        <w:rPr>
          <w:rFonts w:cs="Calibri"/>
          <w:color w:val="000000"/>
          <w:sz w:val="22"/>
          <w:szCs w:val="22"/>
        </w:rPr>
        <w:t>Kirschner</w:t>
      </w:r>
      <w:proofErr w:type="spellEnd"/>
      <w:r w:rsidR="00E85A72">
        <w:rPr>
          <w:rFonts w:cs="Calibri"/>
          <w:color w:val="000000"/>
          <w:sz w:val="22"/>
          <w:szCs w:val="22"/>
        </w:rPr>
        <w:t xml:space="preserve"> </w:t>
      </w:r>
      <w:r w:rsidR="0062445B">
        <w:rPr>
          <w:rFonts w:cs="Calibri"/>
          <w:color w:val="000000"/>
          <w:sz w:val="22"/>
          <w:szCs w:val="22"/>
        </w:rPr>
        <w:t>|</w:t>
      </w:r>
      <w:r w:rsidRPr="00E80EEF">
        <w:rPr>
          <w:rFonts w:cs="Calibri"/>
          <w:color w:val="000000"/>
          <w:sz w:val="22"/>
          <w:szCs w:val="22"/>
        </w:rPr>
        <w:t xml:space="preserve"> </w:t>
      </w:r>
      <w:r w:rsidR="0062445B">
        <w:rPr>
          <w:rFonts w:cs="Calibri"/>
          <w:color w:val="000000"/>
          <w:sz w:val="22"/>
          <w:szCs w:val="22"/>
        </w:rPr>
        <w:t>piano</w:t>
      </w:r>
      <w:r w:rsidRPr="00E80EEF">
        <w:rPr>
          <w:rFonts w:cs="Calibri"/>
          <w:color w:val="000000"/>
          <w:sz w:val="22"/>
          <w:szCs w:val="22"/>
        </w:rPr>
        <w:t>, akordeon</w:t>
      </w:r>
      <w:r w:rsidR="009878A9" w:rsidRPr="00E80EEF">
        <w:rPr>
          <w:rFonts w:cs="Calibri"/>
          <w:color w:val="000000"/>
          <w:sz w:val="22"/>
          <w:szCs w:val="22"/>
        </w:rPr>
        <w:tab/>
      </w:r>
      <w:r w:rsidRPr="00E80EEF">
        <w:rPr>
          <w:rFonts w:cs="Calibri"/>
          <w:b/>
          <w:bCs/>
          <w:color w:val="000000"/>
          <w:sz w:val="22"/>
          <w:szCs w:val="22"/>
        </w:rPr>
        <w:t>Marek</w:t>
      </w:r>
      <w:r w:rsidRPr="00E80EEF">
        <w:rPr>
          <w:rFonts w:cs="Calibri"/>
          <w:color w:val="000000"/>
          <w:sz w:val="22"/>
          <w:szCs w:val="22"/>
        </w:rPr>
        <w:t xml:space="preserve"> </w:t>
      </w:r>
      <w:r w:rsidRPr="00E80EEF">
        <w:rPr>
          <w:rFonts w:cs="Calibri"/>
          <w:b/>
          <w:bCs/>
          <w:color w:val="000000"/>
          <w:sz w:val="22"/>
          <w:szCs w:val="22"/>
        </w:rPr>
        <w:t>Mikulášek</w:t>
      </w:r>
    </w:p>
    <w:p w14:paraId="2F793238" w14:textId="49C48DCB" w:rsidR="00E45492" w:rsidRPr="00E80EEF" w:rsidRDefault="00E45492" w:rsidP="00E85A72">
      <w:pPr>
        <w:tabs>
          <w:tab w:val="left" w:pos="5670"/>
          <w:tab w:val="left" w:pos="10348"/>
        </w:tabs>
        <w:spacing w:line="276" w:lineRule="auto"/>
        <w:ind w:right="142"/>
        <w:jc w:val="left"/>
        <w:rPr>
          <w:rFonts w:cs="Calibri"/>
          <w:color w:val="000000"/>
          <w:sz w:val="22"/>
          <w:szCs w:val="22"/>
        </w:rPr>
      </w:pPr>
      <w:r w:rsidRPr="00E80EEF">
        <w:rPr>
          <w:rFonts w:cs="Calibri"/>
          <w:color w:val="000000"/>
          <w:sz w:val="22"/>
          <w:szCs w:val="22"/>
        </w:rPr>
        <w:t>Voják SS 1, Loutkoherec 1, Jiří Trnka</w:t>
      </w:r>
      <w:r w:rsidR="00D0325B">
        <w:rPr>
          <w:rFonts w:cs="Calibri"/>
          <w:color w:val="000000"/>
          <w:sz w:val="22"/>
          <w:szCs w:val="22"/>
        </w:rPr>
        <w:t xml:space="preserve"> </w:t>
      </w:r>
      <w:r w:rsidR="0062445B">
        <w:rPr>
          <w:rFonts w:cs="Calibri"/>
          <w:color w:val="000000"/>
          <w:sz w:val="22"/>
          <w:szCs w:val="22"/>
        </w:rPr>
        <w:t>|</w:t>
      </w:r>
      <w:r w:rsidRPr="00E80EEF">
        <w:rPr>
          <w:rFonts w:cs="Calibri"/>
          <w:color w:val="000000"/>
          <w:sz w:val="22"/>
          <w:szCs w:val="22"/>
        </w:rPr>
        <w:t xml:space="preserve"> bicí</w:t>
      </w:r>
      <w:r w:rsidR="009878A9" w:rsidRPr="00E80EEF">
        <w:rPr>
          <w:rFonts w:cs="Calibri"/>
          <w:color w:val="000000"/>
          <w:sz w:val="22"/>
          <w:szCs w:val="22"/>
        </w:rPr>
        <w:tab/>
      </w:r>
      <w:r w:rsidRPr="00E80EEF">
        <w:rPr>
          <w:rFonts w:cs="Calibri"/>
          <w:b/>
          <w:bCs/>
          <w:color w:val="000000"/>
          <w:sz w:val="22"/>
          <w:szCs w:val="22"/>
        </w:rPr>
        <w:t>Matyáš</w:t>
      </w:r>
      <w:r w:rsidRPr="00E80EEF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E80EEF">
        <w:rPr>
          <w:rFonts w:cs="Calibri"/>
          <w:b/>
          <w:bCs/>
          <w:color w:val="000000"/>
          <w:sz w:val="22"/>
          <w:szCs w:val="22"/>
        </w:rPr>
        <w:t>Greif</w:t>
      </w:r>
      <w:proofErr w:type="spellEnd"/>
    </w:p>
    <w:p w14:paraId="260EF063" w14:textId="406D41A1" w:rsidR="00E45492" w:rsidRPr="00E80EEF" w:rsidRDefault="00E45492" w:rsidP="00E85A72">
      <w:pPr>
        <w:tabs>
          <w:tab w:val="left" w:pos="5670"/>
          <w:tab w:val="left" w:pos="10348"/>
        </w:tabs>
        <w:spacing w:line="276" w:lineRule="auto"/>
        <w:ind w:right="142"/>
        <w:jc w:val="left"/>
        <w:rPr>
          <w:rFonts w:cs="Calibri"/>
          <w:color w:val="000000"/>
          <w:sz w:val="22"/>
          <w:szCs w:val="22"/>
        </w:rPr>
      </w:pPr>
      <w:r w:rsidRPr="00E80EEF">
        <w:rPr>
          <w:rFonts w:cs="Calibri"/>
          <w:color w:val="000000"/>
          <w:sz w:val="22"/>
          <w:szCs w:val="22"/>
        </w:rPr>
        <w:t xml:space="preserve">Voják SS 2, Loutkoherec 2, spolužák </w:t>
      </w:r>
      <w:proofErr w:type="spellStart"/>
      <w:r w:rsidRPr="00E80EEF">
        <w:rPr>
          <w:rFonts w:cs="Calibri"/>
          <w:color w:val="000000"/>
          <w:sz w:val="22"/>
          <w:szCs w:val="22"/>
        </w:rPr>
        <w:t>Cháchár</w:t>
      </w:r>
      <w:proofErr w:type="spellEnd"/>
      <w:r w:rsidRPr="00E80EEF">
        <w:rPr>
          <w:rFonts w:cs="Calibri"/>
          <w:color w:val="000000"/>
          <w:sz w:val="22"/>
          <w:szCs w:val="22"/>
        </w:rPr>
        <w:t>, P. Páv</w:t>
      </w:r>
      <w:r w:rsidR="00D0325B">
        <w:rPr>
          <w:rFonts w:cs="Calibri"/>
          <w:color w:val="000000"/>
          <w:sz w:val="22"/>
          <w:szCs w:val="22"/>
        </w:rPr>
        <w:t>,</w:t>
      </w:r>
      <w:r w:rsidR="00D0325B">
        <w:rPr>
          <w:rFonts w:cs="Calibri"/>
          <w:color w:val="000000"/>
          <w:sz w:val="22"/>
          <w:szCs w:val="22"/>
        </w:rPr>
        <w:br/>
      </w:r>
      <w:r w:rsidR="00D0325B" w:rsidRPr="00D0325B">
        <w:rPr>
          <w:rFonts w:cs="Calibri"/>
          <w:color w:val="000000"/>
          <w:sz w:val="22"/>
          <w:szCs w:val="22"/>
        </w:rPr>
        <w:t>Gustav Nosek</w:t>
      </w:r>
      <w:r w:rsidR="009878A9" w:rsidRPr="00E80EEF">
        <w:rPr>
          <w:rFonts w:cs="Calibri"/>
          <w:color w:val="000000"/>
          <w:sz w:val="22"/>
          <w:szCs w:val="22"/>
        </w:rPr>
        <w:tab/>
      </w:r>
      <w:r w:rsidRPr="00E80EEF">
        <w:rPr>
          <w:rFonts w:cs="Calibri"/>
          <w:b/>
          <w:bCs/>
          <w:color w:val="000000"/>
          <w:sz w:val="22"/>
          <w:szCs w:val="22"/>
        </w:rPr>
        <w:t>Petr</w:t>
      </w:r>
      <w:r w:rsidRPr="00E80EEF">
        <w:rPr>
          <w:rFonts w:cs="Calibri"/>
          <w:color w:val="000000"/>
          <w:sz w:val="22"/>
          <w:szCs w:val="22"/>
        </w:rPr>
        <w:t xml:space="preserve"> </w:t>
      </w:r>
      <w:r w:rsidRPr="00E80EEF">
        <w:rPr>
          <w:rFonts w:cs="Calibri"/>
          <w:b/>
          <w:bCs/>
          <w:color w:val="000000"/>
          <w:sz w:val="22"/>
          <w:szCs w:val="22"/>
        </w:rPr>
        <w:t>Urban</w:t>
      </w:r>
    </w:p>
    <w:p w14:paraId="0724CA46" w14:textId="041461F6" w:rsidR="00E45492" w:rsidRPr="00E80EEF" w:rsidRDefault="00E45492" w:rsidP="00E85A72">
      <w:pPr>
        <w:tabs>
          <w:tab w:val="left" w:pos="5670"/>
          <w:tab w:val="left" w:pos="10348"/>
        </w:tabs>
        <w:spacing w:line="276" w:lineRule="auto"/>
        <w:ind w:right="142"/>
        <w:jc w:val="left"/>
        <w:rPr>
          <w:rFonts w:cs="Calibri"/>
          <w:color w:val="000000"/>
          <w:sz w:val="22"/>
          <w:szCs w:val="22"/>
        </w:rPr>
      </w:pPr>
      <w:r w:rsidRPr="00E80EEF">
        <w:rPr>
          <w:rFonts w:cs="Calibri"/>
          <w:color w:val="000000"/>
          <w:sz w:val="22"/>
          <w:szCs w:val="22"/>
        </w:rPr>
        <w:t>Čarodějnice, N</w:t>
      </w:r>
      <w:r w:rsidR="0062445B">
        <w:rPr>
          <w:rFonts w:cs="Calibri"/>
          <w:color w:val="000000"/>
          <w:sz w:val="22"/>
          <w:szCs w:val="22"/>
        </w:rPr>
        <w:t>ě</w:t>
      </w:r>
      <w:r w:rsidRPr="00E80EEF">
        <w:rPr>
          <w:rFonts w:cs="Calibri"/>
          <w:color w:val="000000"/>
          <w:sz w:val="22"/>
          <w:szCs w:val="22"/>
        </w:rPr>
        <w:t xml:space="preserve">mčinářka </w:t>
      </w:r>
      <w:proofErr w:type="spellStart"/>
      <w:r w:rsidRPr="00E80EEF">
        <w:rPr>
          <w:rFonts w:cs="Calibri"/>
          <w:color w:val="000000"/>
          <w:sz w:val="22"/>
          <w:szCs w:val="22"/>
        </w:rPr>
        <w:t>Frau</w:t>
      </w:r>
      <w:proofErr w:type="spellEnd"/>
      <w:r w:rsidRPr="00E80EEF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E80EEF">
        <w:rPr>
          <w:rFonts w:cs="Calibri"/>
          <w:color w:val="000000"/>
          <w:sz w:val="22"/>
          <w:szCs w:val="22"/>
        </w:rPr>
        <w:t>Rohrstock</w:t>
      </w:r>
      <w:proofErr w:type="spellEnd"/>
      <w:r w:rsidR="009878A9" w:rsidRPr="00E80EEF">
        <w:rPr>
          <w:rFonts w:cs="Calibri"/>
          <w:color w:val="000000"/>
          <w:sz w:val="22"/>
          <w:szCs w:val="22"/>
        </w:rPr>
        <w:tab/>
      </w:r>
      <w:r w:rsidRPr="00E80EEF">
        <w:rPr>
          <w:rFonts w:cs="Calibri"/>
          <w:b/>
          <w:bCs/>
          <w:color w:val="000000"/>
          <w:sz w:val="22"/>
          <w:szCs w:val="22"/>
        </w:rPr>
        <w:t>Apolena</w:t>
      </w:r>
      <w:r w:rsidRPr="00E80EEF">
        <w:rPr>
          <w:rFonts w:cs="Calibri"/>
          <w:color w:val="000000"/>
          <w:sz w:val="22"/>
          <w:szCs w:val="22"/>
        </w:rPr>
        <w:t xml:space="preserve"> </w:t>
      </w:r>
      <w:r w:rsidRPr="00E80EEF">
        <w:rPr>
          <w:rFonts w:cs="Calibri"/>
          <w:b/>
          <w:bCs/>
          <w:color w:val="000000"/>
          <w:sz w:val="22"/>
          <w:szCs w:val="22"/>
        </w:rPr>
        <w:t>Veldová</w:t>
      </w:r>
    </w:p>
    <w:p w14:paraId="5E2566EF" w14:textId="38744A0B" w:rsidR="00E45492" w:rsidRPr="00E80EEF" w:rsidRDefault="00E45492" w:rsidP="00E85A72">
      <w:pPr>
        <w:tabs>
          <w:tab w:val="left" w:pos="5670"/>
          <w:tab w:val="left" w:pos="10348"/>
        </w:tabs>
        <w:spacing w:line="276" w:lineRule="auto"/>
        <w:ind w:right="142"/>
        <w:jc w:val="left"/>
        <w:rPr>
          <w:rFonts w:cs="Calibri"/>
          <w:color w:val="000000"/>
          <w:sz w:val="22"/>
          <w:szCs w:val="22"/>
        </w:rPr>
      </w:pPr>
      <w:r w:rsidRPr="00E80EEF">
        <w:rPr>
          <w:rFonts w:cs="Calibri"/>
          <w:color w:val="000000"/>
          <w:sz w:val="22"/>
          <w:szCs w:val="22"/>
        </w:rPr>
        <w:t>Inspicientka, Loutkoherečka 2</w:t>
      </w:r>
      <w:r w:rsidR="009878A9" w:rsidRPr="00E80EEF">
        <w:rPr>
          <w:rFonts w:cs="Calibri"/>
          <w:color w:val="000000"/>
          <w:sz w:val="22"/>
          <w:szCs w:val="22"/>
        </w:rPr>
        <w:tab/>
      </w:r>
      <w:r w:rsidRPr="00E80EEF">
        <w:rPr>
          <w:rFonts w:cs="Calibri"/>
          <w:b/>
          <w:bCs/>
          <w:color w:val="000000"/>
          <w:sz w:val="22"/>
          <w:szCs w:val="22"/>
        </w:rPr>
        <w:t>Veronika</w:t>
      </w:r>
      <w:r w:rsidRPr="00E80EEF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E80EEF">
        <w:rPr>
          <w:rFonts w:cs="Calibri"/>
          <w:b/>
          <w:bCs/>
          <w:color w:val="000000"/>
          <w:sz w:val="22"/>
          <w:szCs w:val="22"/>
        </w:rPr>
        <w:t>Pichlerová</w:t>
      </w:r>
      <w:proofErr w:type="spellEnd"/>
    </w:p>
    <w:p w14:paraId="1677CD92" w14:textId="0FD71A9F" w:rsidR="009878A9" w:rsidRPr="00E80EEF" w:rsidRDefault="00E45492" w:rsidP="00E85A72">
      <w:pPr>
        <w:tabs>
          <w:tab w:val="left" w:pos="5670"/>
          <w:tab w:val="left" w:pos="10348"/>
        </w:tabs>
        <w:spacing w:line="276" w:lineRule="auto"/>
        <w:ind w:right="142"/>
        <w:jc w:val="left"/>
        <w:rPr>
          <w:rFonts w:cs="Calibri"/>
          <w:color w:val="000000"/>
          <w:sz w:val="22"/>
          <w:szCs w:val="22"/>
        </w:rPr>
      </w:pPr>
      <w:r w:rsidRPr="00E80EEF">
        <w:rPr>
          <w:rFonts w:cs="Calibri"/>
          <w:color w:val="000000"/>
          <w:sz w:val="22"/>
          <w:szCs w:val="22"/>
        </w:rPr>
        <w:t>Inženýrka Škodových závodů, Loutkoherečka 1,</w:t>
      </w:r>
      <w:r w:rsidR="00D33C29" w:rsidRPr="00E80EEF">
        <w:rPr>
          <w:rFonts w:cs="Calibri"/>
          <w:color w:val="000000"/>
          <w:sz w:val="22"/>
          <w:szCs w:val="22"/>
        </w:rPr>
        <w:br/>
      </w:r>
      <w:r w:rsidRPr="00E80EEF">
        <w:rPr>
          <w:rFonts w:cs="Calibri"/>
          <w:color w:val="000000"/>
          <w:sz w:val="22"/>
          <w:szCs w:val="22"/>
        </w:rPr>
        <w:t>Jiřina Schwarzová, později Skupová</w:t>
      </w:r>
      <w:r w:rsidR="009878A9" w:rsidRPr="00E80EEF">
        <w:rPr>
          <w:rFonts w:cs="Calibri"/>
          <w:color w:val="000000"/>
          <w:sz w:val="22"/>
          <w:szCs w:val="22"/>
        </w:rPr>
        <w:tab/>
      </w:r>
      <w:r w:rsidRPr="00E80EEF">
        <w:rPr>
          <w:rFonts w:cs="Calibri"/>
          <w:b/>
          <w:bCs/>
          <w:color w:val="000000"/>
          <w:sz w:val="22"/>
          <w:szCs w:val="22"/>
        </w:rPr>
        <w:t>Kamila Šmejkalová</w:t>
      </w:r>
    </w:p>
    <w:p w14:paraId="2826FEC8" w14:textId="3279AF4D" w:rsidR="009878A9" w:rsidRPr="009878A9" w:rsidRDefault="006517A2" w:rsidP="00E85A72">
      <w:pPr>
        <w:tabs>
          <w:tab w:val="left" w:pos="5670"/>
        </w:tabs>
        <w:spacing w:line="276" w:lineRule="auto"/>
        <w:ind w:left="6237" w:hanging="6237"/>
        <w:jc w:val="left"/>
        <w:rPr>
          <w:b/>
          <w:bCs/>
          <w:sz w:val="22"/>
          <w:szCs w:val="22"/>
        </w:rPr>
      </w:pPr>
      <w:r w:rsidRPr="00E80EEF">
        <w:rPr>
          <w:rFonts w:cs="Calibri"/>
          <w:color w:val="000000"/>
          <w:sz w:val="22"/>
          <w:szCs w:val="22"/>
        </w:rPr>
        <w:t>K</w:t>
      </w:r>
      <w:r w:rsidR="009878A9" w:rsidRPr="009878A9">
        <w:rPr>
          <w:rFonts w:cs="Calibri"/>
          <w:color w:val="000000"/>
          <w:sz w:val="22"/>
          <w:szCs w:val="22"/>
        </w:rPr>
        <w:t>ontrabas</w:t>
      </w:r>
      <w:r w:rsidR="00E80EEF" w:rsidRPr="00E80EEF">
        <w:rPr>
          <w:i/>
          <w:iCs/>
          <w:sz w:val="22"/>
          <w:szCs w:val="22"/>
        </w:rPr>
        <w:tab/>
      </w:r>
      <w:r w:rsidR="009878A9" w:rsidRPr="009878A9">
        <w:rPr>
          <w:b/>
          <w:bCs/>
          <w:sz w:val="22"/>
          <w:szCs w:val="22"/>
        </w:rPr>
        <w:t xml:space="preserve">Albert </w:t>
      </w:r>
      <w:proofErr w:type="spellStart"/>
      <w:r w:rsidR="009878A9" w:rsidRPr="009878A9">
        <w:rPr>
          <w:b/>
          <w:bCs/>
          <w:sz w:val="22"/>
          <w:szCs w:val="22"/>
        </w:rPr>
        <w:t>Pechmann</w:t>
      </w:r>
      <w:proofErr w:type="spellEnd"/>
      <w:r w:rsidR="009878A9" w:rsidRPr="009878A9">
        <w:rPr>
          <w:b/>
          <w:bCs/>
          <w:sz w:val="22"/>
          <w:szCs w:val="22"/>
        </w:rPr>
        <w:t xml:space="preserve"> /</w:t>
      </w:r>
      <w:r w:rsidR="00E80EEF">
        <w:rPr>
          <w:b/>
          <w:bCs/>
          <w:sz w:val="22"/>
          <w:szCs w:val="22"/>
        </w:rPr>
        <w:t xml:space="preserve"> </w:t>
      </w:r>
      <w:r w:rsidR="009878A9" w:rsidRPr="009878A9">
        <w:rPr>
          <w:b/>
          <w:bCs/>
          <w:sz w:val="22"/>
          <w:szCs w:val="22"/>
        </w:rPr>
        <w:t xml:space="preserve">Samuel </w:t>
      </w:r>
      <w:proofErr w:type="spellStart"/>
      <w:r w:rsidR="009878A9" w:rsidRPr="009878A9">
        <w:rPr>
          <w:b/>
          <w:bCs/>
          <w:sz w:val="22"/>
          <w:szCs w:val="22"/>
        </w:rPr>
        <w:t>Pechmann</w:t>
      </w:r>
      <w:proofErr w:type="spellEnd"/>
    </w:p>
    <w:p w14:paraId="243334F9" w14:textId="453B447A" w:rsidR="009878A9" w:rsidRPr="00E80EEF" w:rsidRDefault="006517A2" w:rsidP="005C5176">
      <w:pPr>
        <w:tabs>
          <w:tab w:val="left" w:pos="5670"/>
        </w:tabs>
        <w:spacing w:after="480" w:line="276" w:lineRule="auto"/>
        <w:jc w:val="left"/>
        <w:rPr>
          <w:b/>
          <w:bCs/>
          <w:sz w:val="22"/>
          <w:szCs w:val="22"/>
        </w:rPr>
      </w:pPr>
      <w:r w:rsidRPr="00E80EEF">
        <w:rPr>
          <w:rFonts w:cs="Calibri"/>
          <w:color w:val="000000"/>
          <w:sz w:val="22"/>
          <w:szCs w:val="22"/>
        </w:rPr>
        <w:t>S</w:t>
      </w:r>
      <w:r w:rsidR="009878A9" w:rsidRPr="009878A9">
        <w:rPr>
          <w:rFonts w:cs="Calibri"/>
          <w:color w:val="000000"/>
          <w:sz w:val="22"/>
          <w:szCs w:val="22"/>
        </w:rPr>
        <w:t>axofon, klarinet</w:t>
      </w:r>
      <w:r w:rsidR="00E80EEF" w:rsidRPr="00E80EEF">
        <w:rPr>
          <w:i/>
          <w:iCs/>
          <w:sz w:val="22"/>
          <w:szCs w:val="22"/>
        </w:rPr>
        <w:tab/>
      </w:r>
      <w:r w:rsidR="009878A9" w:rsidRPr="009878A9">
        <w:rPr>
          <w:b/>
          <w:bCs/>
          <w:sz w:val="22"/>
          <w:szCs w:val="22"/>
        </w:rPr>
        <w:t xml:space="preserve">Vít </w:t>
      </w:r>
      <w:proofErr w:type="spellStart"/>
      <w:r w:rsidR="009878A9" w:rsidRPr="009878A9">
        <w:rPr>
          <w:b/>
          <w:bCs/>
          <w:sz w:val="22"/>
          <w:szCs w:val="22"/>
        </w:rPr>
        <w:t>Mikulanda</w:t>
      </w:r>
      <w:proofErr w:type="spellEnd"/>
      <w:r w:rsidR="009878A9" w:rsidRPr="009878A9">
        <w:rPr>
          <w:b/>
          <w:bCs/>
          <w:sz w:val="22"/>
          <w:szCs w:val="22"/>
        </w:rPr>
        <w:t xml:space="preserve"> /</w:t>
      </w:r>
      <w:r w:rsidR="009878A9" w:rsidRPr="00E80EEF">
        <w:rPr>
          <w:b/>
          <w:bCs/>
          <w:sz w:val="22"/>
          <w:szCs w:val="22"/>
        </w:rPr>
        <w:t xml:space="preserve"> Jakub Škarda</w:t>
      </w:r>
    </w:p>
    <w:p w14:paraId="284911F5" w14:textId="42795B2E" w:rsidR="006517A2" w:rsidRDefault="006517A2" w:rsidP="00E85A72">
      <w:pPr>
        <w:spacing w:after="0" w:line="276" w:lineRule="auto"/>
        <w:jc w:val="left"/>
        <w:rPr>
          <w:b/>
          <w:bCs/>
        </w:rPr>
      </w:pPr>
      <w:r>
        <w:rPr>
          <w:b/>
          <w:bCs/>
        </w:rPr>
        <w:t>Světová premiéra 16. května 2026 ve Velkém divadle</w:t>
      </w:r>
    </w:p>
    <w:p w14:paraId="0C5B7E85" w14:textId="72C52FAE" w:rsidR="006517A2" w:rsidRPr="006517A2" w:rsidRDefault="006517A2" w:rsidP="006517A2">
      <w:pPr>
        <w:spacing w:line="276" w:lineRule="auto"/>
        <w:jc w:val="left"/>
      </w:pPr>
      <w:r w:rsidRPr="006517A2">
        <w:t>Nejbližší reprízy 20. května, 6. a 9. června 2026</w:t>
      </w:r>
    </w:p>
    <w:sectPr w:rsidR="006517A2" w:rsidRPr="006517A2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9E22D" w14:textId="77777777" w:rsidR="002C0B98" w:rsidRDefault="002C0B98" w:rsidP="00B85134">
      <w:r>
        <w:separator/>
      </w:r>
    </w:p>
  </w:endnote>
  <w:endnote w:type="continuationSeparator" w:id="0">
    <w:p w14:paraId="58D4711A" w14:textId="77777777" w:rsidR="002C0B98" w:rsidRDefault="002C0B98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A2F1" w14:textId="77777777"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14:paraId="0052CAA7" w14:textId="77777777"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14:paraId="033506A5" w14:textId="77777777"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80B4C2" w14:textId="77777777"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" fillcolor="white [3212]" stroked="f" strokeweight="1pt">
              <v:textbox>
                <w:txbxContent>
                  <w:p w14:paraId="6B80B4C2" w14:textId="77777777"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071B" w14:textId="77777777" w:rsidR="002C0B98" w:rsidRDefault="002C0B98" w:rsidP="00B85134">
      <w:r>
        <w:separator/>
      </w:r>
    </w:p>
  </w:footnote>
  <w:footnote w:type="continuationSeparator" w:id="0">
    <w:p w14:paraId="573DCCD3" w14:textId="77777777" w:rsidR="002C0B98" w:rsidRDefault="002C0B98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D274" w14:textId="77777777"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DD9AD2" w14:textId="77777777"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" fillcolor="white [3201]" stroked="f" strokeweight=".5pt">
              <v:textbox>
                <w:txbxContent>
                  <w:p w14:paraId="29DD9AD2" w14:textId="77777777"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 wp14:anchorId="224C3A53" wp14:editId="61663A76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A7798" w14:textId="77777777"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34"/>
    <w:rsid w:val="000001CA"/>
    <w:rsid w:val="000028C6"/>
    <w:rsid w:val="000033DC"/>
    <w:rsid w:val="00005ECF"/>
    <w:rsid w:val="00067CCD"/>
    <w:rsid w:val="00082531"/>
    <w:rsid w:val="000A04BC"/>
    <w:rsid w:val="000B24ED"/>
    <w:rsid w:val="000C5CE6"/>
    <w:rsid w:val="000D594C"/>
    <w:rsid w:val="000E0025"/>
    <w:rsid w:val="000F7B64"/>
    <w:rsid w:val="00106FF0"/>
    <w:rsid w:val="001215D5"/>
    <w:rsid w:val="00131BE6"/>
    <w:rsid w:val="001357E7"/>
    <w:rsid w:val="00140544"/>
    <w:rsid w:val="00146ADE"/>
    <w:rsid w:val="001531B4"/>
    <w:rsid w:val="00154557"/>
    <w:rsid w:val="00156947"/>
    <w:rsid w:val="0017001F"/>
    <w:rsid w:val="00172D65"/>
    <w:rsid w:val="00175C43"/>
    <w:rsid w:val="00194850"/>
    <w:rsid w:val="001A2B5D"/>
    <w:rsid w:val="001A42BA"/>
    <w:rsid w:val="001A62D9"/>
    <w:rsid w:val="001B0603"/>
    <w:rsid w:val="001B40F5"/>
    <w:rsid w:val="001C0789"/>
    <w:rsid w:val="001C08FE"/>
    <w:rsid w:val="001C5A4A"/>
    <w:rsid w:val="001D3F2D"/>
    <w:rsid w:val="001D557F"/>
    <w:rsid w:val="001E11A2"/>
    <w:rsid w:val="00204C18"/>
    <w:rsid w:val="00213C25"/>
    <w:rsid w:val="002204E3"/>
    <w:rsid w:val="0022566E"/>
    <w:rsid w:val="00254AAF"/>
    <w:rsid w:val="00263183"/>
    <w:rsid w:val="00264D95"/>
    <w:rsid w:val="002658E9"/>
    <w:rsid w:val="002719C4"/>
    <w:rsid w:val="00273BF4"/>
    <w:rsid w:val="00274BD9"/>
    <w:rsid w:val="00280EC3"/>
    <w:rsid w:val="00281430"/>
    <w:rsid w:val="00282FCB"/>
    <w:rsid w:val="0029111D"/>
    <w:rsid w:val="0029592C"/>
    <w:rsid w:val="002A16E4"/>
    <w:rsid w:val="002A5C6B"/>
    <w:rsid w:val="002B1B2D"/>
    <w:rsid w:val="002B2376"/>
    <w:rsid w:val="002B2668"/>
    <w:rsid w:val="002C0B98"/>
    <w:rsid w:val="002C0D55"/>
    <w:rsid w:val="002C3378"/>
    <w:rsid w:val="002C50A2"/>
    <w:rsid w:val="002E1D1A"/>
    <w:rsid w:val="002E5E02"/>
    <w:rsid w:val="002E7274"/>
    <w:rsid w:val="002F07C3"/>
    <w:rsid w:val="002F14AC"/>
    <w:rsid w:val="00301FFC"/>
    <w:rsid w:val="00303814"/>
    <w:rsid w:val="00307C6F"/>
    <w:rsid w:val="00320BEC"/>
    <w:rsid w:val="003255F3"/>
    <w:rsid w:val="00327362"/>
    <w:rsid w:val="00342362"/>
    <w:rsid w:val="00345788"/>
    <w:rsid w:val="00347D7F"/>
    <w:rsid w:val="00350489"/>
    <w:rsid w:val="003537DC"/>
    <w:rsid w:val="0036793F"/>
    <w:rsid w:val="00374B1D"/>
    <w:rsid w:val="00375837"/>
    <w:rsid w:val="00375C7C"/>
    <w:rsid w:val="00380B85"/>
    <w:rsid w:val="003B07C2"/>
    <w:rsid w:val="003B08EE"/>
    <w:rsid w:val="003B2C2D"/>
    <w:rsid w:val="003B6824"/>
    <w:rsid w:val="003E10C4"/>
    <w:rsid w:val="003E1389"/>
    <w:rsid w:val="003F265E"/>
    <w:rsid w:val="003F3AC5"/>
    <w:rsid w:val="00406757"/>
    <w:rsid w:val="00411FFB"/>
    <w:rsid w:val="00414350"/>
    <w:rsid w:val="004219F5"/>
    <w:rsid w:val="00444C8C"/>
    <w:rsid w:val="00445570"/>
    <w:rsid w:val="00446CD4"/>
    <w:rsid w:val="0045029C"/>
    <w:rsid w:val="00450EE2"/>
    <w:rsid w:val="004760C2"/>
    <w:rsid w:val="00482A08"/>
    <w:rsid w:val="0048577E"/>
    <w:rsid w:val="00495E23"/>
    <w:rsid w:val="004B1152"/>
    <w:rsid w:val="004B28F0"/>
    <w:rsid w:val="004B62FB"/>
    <w:rsid w:val="004C0A93"/>
    <w:rsid w:val="004E41C7"/>
    <w:rsid w:val="004F2D44"/>
    <w:rsid w:val="004F7182"/>
    <w:rsid w:val="00510C3E"/>
    <w:rsid w:val="005219BA"/>
    <w:rsid w:val="00540582"/>
    <w:rsid w:val="00545E1A"/>
    <w:rsid w:val="005658AA"/>
    <w:rsid w:val="00566D96"/>
    <w:rsid w:val="0057050E"/>
    <w:rsid w:val="005731BB"/>
    <w:rsid w:val="00586370"/>
    <w:rsid w:val="00592F3A"/>
    <w:rsid w:val="00593087"/>
    <w:rsid w:val="005A6E81"/>
    <w:rsid w:val="005A7F9E"/>
    <w:rsid w:val="005C28D7"/>
    <w:rsid w:val="005C5176"/>
    <w:rsid w:val="005D4FD5"/>
    <w:rsid w:val="005E37F5"/>
    <w:rsid w:val="005E76FE"/>
    <w:rsid w:val="0061040F"/>
    <w:rsid w:val="00614B7D"/>
    <w:rsid w:val="00616DD6"/>
    <w:rsid w:val="0061764B"/>
    <w:rsid w:val="00617F59"/>
    <w:rsid w:val="00620926"/>
    <w:rsid w:val="00620BE0"/>
    <w:rsid w:val="00622E19"/>
    <w:rsid w:val="0062445B"/>
    <w:rsid w:val="006261F4"/>
    <w:rsid w:val="00630B4A"/>
    <w:rsid w:val="00634D18"/>
    <w:rsid w:val="00642C38"/>
    <w:rsid w:val="00650AA0"/>
    <w:rsid w:val="006517A2"/>
    <w:rsid w:val="0065629F"/>
    <w:rsid w:val="00660AD0"/>
    <w:rsid w:val="00660F30"/>
    <w:rsid w:val="00667DB4"/>
    <w:rsid w:val="00683EC3"/>
    <w:rsid w:val="006B1CB9"/>
    <w:rsid w:val="006C017A"/>
    <w:rsid w:val="006C06BA"/>
    <w:rsid w:val="006C0E9C"/>
    <w:rsid w:val="006C6F74"/>
    <w:rsid w:val="006D4E1B"/>
    <w:rsid w:val="006D6B22"/>
    <w:rsid w:val="006E24AE"/>
    <w:rsid w:val="006F2620"/>
    <w:rsid w:val="006F4BC8"/>
    <w:rsid w:val="007254BD"/>
    <w:rsid w:val="00742C80"/>
    <w:rsid w:val="00756BDC"/>
    <w:rsid w:val="00757977"/>
    <w:rsid w:val="00770F97"/>
    <w:rsid w:val="007848E2"/>
    <w:rsid w:val="007900B1"/>
    <w:rsid w:val="007B3575"/>
    <w:rsid w:val="007C0B0B"/>
    <w:rsid w:val="007C2954"/>
    <w:rsid w:val="007C413A"/>
    <w:rsid w:val="007C7CAA"/>
    <w:rsid w:val="007D0A20"/>
    <w:rsid w:val="007D0D10"/>
    <w:rsid w:val="007E293B"/>
    <w:rsid w:val="007E7408"/>
    <w:rsid w:val="007F0E7A"/>
    <w:rsid w:val="007F25ED"/>
    <w:rsid w:val="007F5B36"/>
    <w:rsid w:val="007F6EB1"/>
    <w:rsid w:val="00802A86"/>
    <w:rsid w:val="008173F8"/>
    <w:rsid w:val="00824176"/>
    <w:rsid w:val="008360C2"/>
    <w:rsid w:val="00852575"/>
    <w:rsid w:val="00855F44"/>
    <w:rsid w:val="00866987"/>
    <w:rsid w:val="00887B11"/>
    <w:rsid w:val="00894A6D"/>
    <w:rsid w:val="00895E7D"/>
    <w:rsid w:val="008A378E"/>
    <w:rsid w:val="008C1696"/>
    <w:rsid w:val="008C186F"/>
    <w:rsid w:val="008D1CD2"/>
    <w:rsid w:val="008D6757"/>
    <w:rsid w:val="008D7709"/>
    <w:rsid w:val="008E287D"/>
    <w:rsid w:val="008E536D"/>
    <w:rsid w:val="008E6AB9"/>
    <w:rsid w:val="008F3928"/>
    <w:rsid w:val="00900B13"/>
    <w:rsid w:val="00904483"/>
    <w:rsid w:val="00906170"/>
    <w:rsid w:val="009101FA"/>
    <w:rsid w:val="00910EB8"/>
    <w:rsid w:val="0091484D"/>
    <w:rsid w:val="00915AA8"/>
    <w:rsid w:val="00916F3D"/>
    <w:rsid w:val="00920BA7"/>
    <w:rsid w:val="009343A9"/>
    <w:rsid w:val="009374F3"/>
    <w:rsid w:val="0094687F"/>
    <w:rsid w:val="00946A46"/>
    <w:rsid w:val="00950EDE"/>
    <w:rsid w:val="00951C2A"/>
    <w:rsid w:val="009741EE"/>
    <w:rsid w:val="00986759"/>
    <w:rsid w:val="009878A9"/>
    <w:rsid w:val="009A52BE"/>
    <w:rsid w:val="009A781C"/>
    <w:rsid w:val="009B493F"/>
    <w:rsid w:val="009B711E"/>
    <w:rsid w:val="009C03C3"/>
    <w:rsid w:val="009C50C6"/>
    <w:rsid w:val="009D1009"/>
    <w:rsid w:val="009D1376"/>
    <w:rsid w:val="009D617F"/>
    <w:rsid w:val="009E3915"/>
    <w:rsid w:val="009E6CD6"/>
    <w:rsid w:val="00A01A52"/>
    <w:rsid w:val="00A0781A"/>
    <w:rsid w:val="00A10DFA"/>
    <w:rsid w:val="00A15566"/>
    <w:rsid w:val="00A16A5F"/>
    <w:rsid w:val="00A32B3D"/>
    <w:rsid w:val="00A42E82"/>
    <w:rsid w:val="00A434D0"/>
    <w:rsid w:val="00A47759"/>
    <w:rsid w:val="00A52CAD"/>
    <w:rsid w:val="00A5378F"/>
    <w:rsid w:val="00A61A2B"/>
    <w:rsid w:val="00A63268"/>
    <w:rsid w:val="00A64A3A"/>
    <w:rsid w:val="00AA09A1"/>
    <w:rsid w:val="00AA661B"/>
    <w:rsid w:val="00AB51F6"/>
    <w:rsid w:val="00AC0F22"/>
    <w:rsid w:val="00AD3CDF"/>
    <w:rsid w:val="00AE01C0"/>
    <w:rsid w:val="00AE171F"/>
    <w:rsid w:val="00AE48CD"/>
    <w:rsid w:val="00B00897"/>
    <w:rsid w:val="00B1347D"/>
    <w:rsid w:val="00B17107"/>
    <w:rsid w:val="00B20AAB"/>
    <w:rsid w:val="00B26ABF"/>
    <w:rsid w:val="00B27CC9"/>
    <w:rsid w:val="00B301E5"/>
    <w:rsid w:val="00B377EB"/>
    <w:rsid w:val="00B40CA5"/>
    <w:rsid w:val="00B41430"/>
    <w:rsid w:val="00B45F87"/>
    <w:rsid w:val="00B46DB2"/>
    <w:rsid w:val="00B500E0"/>
    <w:rsid w:val="00B55DBC"/>
    <w:rsid w:val="00B654DC"/>
    <w:rsid w:val="00B65624"/>
    <w:rsid w:val="00B65794"/>
    <w:rsid w:val="00B72C6F"/>
    <w:rsid w:val="00B73A6C"/>
    <w:rsid w:val="00B815A4"/>
    <w:rsid w:val="00B839CA"/>
    <w:rsid w:val="00B83A6D"/>
    <w:rsid w:val="00B85134"/>
    <w:rsid w:val="00B87571"/>
    <w:rsid w:val="00B919E9"/>
    <w:rsid w:val="00B9388A"/>
    <w:rsid w:val="00B96900"/>
    <w:rsid w:val="00BA5A6B"/>
    <w:rsid w:val="00BC3709"/>
    <w:rsid w:val="00BE2BF5"/>
    <w:rsid w:val="00BE586B"/>
    <w:rsid w:val="00C120B7"/>
    <w:rsid w:val="00C20BD7"/>
    <w:rsid w:val="00C25A38"/>
    <w:rsid w:val="00C35856"/>
    <w:rsid w:val="00C404C9"/>
    <w:rsid w:val="00C42EC9"/>
    <w:rsid w:val="00C4437D"/>
    <w:rsid w:val="00C6005D"/>
    <w:rsid w:val="00C62D53"/>
    <w:rsid w:val="00C66BE0"/>
    <w:rsid w:val="00C9407A"/>
    <w:rsid w:val="00CB28A3"/>
    <w:rsid w:val="00CB729A"/>
    <w:rsid w:val="00CC0C76"/>
    <w:rsid w:val="00CC14D6"/>
    <w:rsid w:val="00CC1B72"/>
    <w:rsid w:val="00CC1D8B"/>
    <w:rsid w:val="00CD436B"/>
    <w:rsid w:val="00CE01CB"/>
    <w:rsid w:val="00CE1CD7"/>
    <w:rsid w:val="00D00423"/>
    <w:rsid w:val="00D0325B"/>
    <w:rsid w:val="00D04F67"/>
    <w:rsid w:val="00D11AFA"/>
    <w:rsid w:val="00D20D0F"/>
    <w:rsid w:val="00D3056F"/>
    <w:rsid w:val="00D33C29"/>
    <w:rsid w:val="00D355F8"/>
    <w:rsid w:val="00D51AFE"/>
    <w:rsid w:val="00D61965"/>
    <w:rsid w:val="00D660CD"/>
    <w:rsid w:val="00D74F38"/>
    <w:rsid w:val="00D80395"/>
    <w:rsid w:val="00D95ABF"/>
    <w:rsid w:val="00DA1E5C"/>
    <w:rsid w:val="00DA7631"/>
    <w:rsid w:val="00DB5283"/>
    <w:rsid w:val="00DB771B"/>
    <w:rsid w:val="00DC3EE6"/>
    <w:rsid w:val="00DC58CA"/>
    <w:rsid w:val="00DD0F0A"/>
    <w:rsid w:val="00DD3B72"/>
    <w:rsid w:val="00DD6D22"/>
    <w:rsid w:val="00DF72BF"/>
    <w:rsid w:val="00E02F8D"/>
    <w:rsid w:val="00E054F9"/>
    <w:rsid w:val="00E16086"/>
    <w:rsid w:val="00E20E5E"/>
    <w:rsid w:val="00E31F58"/>
    <w:rsid w:val="00E32FAA"/>
    <w:rsid w:val="00E35725"/>
    <w:rsid w:val="00E4213D"/>
    <w:rsid w:val="00E42434"/>
    <w:rsid w:val="00E45492"/>
    <w:rsid w:val="00E532D4"/>
    <w:rsid w:val="00E6027C"/>
    <w:rsid w:val="00E70707"/>
    <w:rsid w:val="00E762D7"/>
    <w:rsid w:val="00E80EEF"/>
    <w:rsid w:val="00E80F52"/>
    <w:rsid w:val="00E82499"/>
    <w:rsid w:val="00E85225"/>
    <w:rsid w:val="00E85A72"/>
    <w:rsid w:val="00E869D0"/>
    <w:rsid w:val="00EA187A"/>
    <w:rsid w:val="00EA3950"/>
    <w:rsid w:val="00EB176C"/>
    <w:rsid w:val="00EC3409"/>
    <w:rsid w:val="00ED3EAD"/>
    <w:rsid w:val="00EF208D"/>
    <w:rsid w:val="00EF77A2"/>
    <w:rsid w:val="00F100F3"/>
    <w:rsid w:val="00F22E16"/>
    <w:rsid w:val="00F37190"/>
    <w:rsid w:val="00F43397"/>
    <w:rsid w:val="00F43E15"/>
    <w:rsid w:val="00F52A3B"/>
    <w:rsid w:val="00F65BD0"/>
    <w:rsid w:val="00F748DE"/>
    <w:rsid w:val="00F7753F"/>
    <w:rsid w:val="00F81181"/>
    <w:rsid w:val="00F93037"/>
    <w:rsid w:val="00FA0D90"/>
    <w:rsid w:val="00FA2C25"/>
    <w:rsid w:val="00FA58B5"/>
    <w:rsid w:val="00FB656A"/>
    <w:rsid w:val="00FC3491"/>
    <w:rsid w:val="00FC5829"/>
    <w:rsid w:val="00FC6618"/>
    <w:rsid w:val="00FC768B"/>
    <w:rsid w:val="00FD6D5C"/>
    <w:rsid w:val="00FE2BEA"/>
    <w:rsid w:val="00F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575C2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BD0"/>
    <w:pPr>
      <w:spacing w:after="120"/>
      <w:jc w:val="both"/>
    </w:pPr>
    <w:rPr>
      <w:rFonts w:ascii="Calibri" w:hAnsi="Calibri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E4549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70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0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0F97"/>
    <w:rPr>
      <w:rFonts w:ascii="Calibri" w:hAnsi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0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0F97"/>
    <w:rPr>
      <w:rFonts w:ascii="Calibri" w:hAnsi="Calibri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770F97"/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Relationship Id="rId4" Type="http://schemas.openxmlformats.org/officeDocument/2006/relationships/image" Target="media/image3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C7B538-CC70-4858-AE2D-31F5BEF9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843</Words>
  <Characters>4976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11</cp:revision>
  <cp:lastPrinted>2026-05-13T05:07:00Z</cp:lastPrinted>
  <dcterms:created xsi:type="dcterms:W3CDTF">2026-05-11T13:02:00Z</dcterms:created>
  <dcterms:modified xsi:type="dcterms:W3CDTF">2026-05-13T05:09:00Z</dcterms:modified>
</cp:coreProperties>
</file>