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878CE" w14:textId="3D6F2636" w:rsidR="009F1792" w:rsidRDefault="009F1792" w:rsidP="00580702">
      <w:pPr>
        <w:spacing w:after="240"/>
        <w:jc w:val="left"/>
        <w:rPr>
          <w:b/>
          <w:sz w:val="44"/>
          <w:szCs w:val="44"/>
        </w:rPr>
      </w:pPr>
      <w:r w:rsidRPr="0051443F">
        <w:rPr>
          <w:b/>
          <w:sz w:val="44"/>
          <w:szCs w:val="44"/>
        </w:rPr>
        <w:t xml:space="preserve">Kolik stojí čas navíc? Muzikál Kouzelné hodinky doktora </w:t>
      </w:r>
      <w:proofErr w:type="spellStart"/>
      <w:r w:rsidRPr="0051443F">
        <w:rPr>
          <w:b/>
          <w:sz w:val="44"/>
          <w:szCs w:val="44"/>
        </w:rPr>
        <w:t>Kronera</w:t>
      </w:r>
      <w:proofErr w:type="spellEnd"/>
      <w:r w:rsidRPr="0051443F">
        <w:rPr>
          <w:b/>
          <w:sz w:val="44"/>
          <w:szCs w:val="44"/>
        </w:rPr>
        <w:t xml:space="preserve"> </w:t>
      </w:r>
      <w:r w:rsidR="000C7495">
        <w:rPr>
          <w:b/>
          <w:sz w:val="44"/>
          <w:szCs w:val="44"/>
        </w:rPr>
        <w:t>se</w:t>
      </w:r>
      <w:r w:rsidR="00904BFB">
        <w:rPr>
          <w:b/>
          <w:sz w:val="44"/>
          <w:szCs w:val="44"/>
        </w:rPr>
        <w:t xml:space="preserve"> vrací na jeviště</w:t>
      </w:r>
    </w:p>
    <w:p w14:paraId="6C19A9F3" w14:textId="7EA87CD2" w:rsidR="000E3D84" w:rsidRPr="00A40775" w:rsidRDefault="00A40775" w:rsidP="00580702">
      <w:pPr>
        <w:spacing w:after="240"/>
        <w:jc w:val="left"/>
        <w:rPr>
          <w:sz w:val="22"/>
          <w:szCs w:val="22"/>
        </w:rPr>
      </w:pPr>
      <w:r w:rsidRPr="00A40775">
        <w:rPr>
          <w:sz w:val="22"/>
          <w:szCs w:val="22"/>
        </w:rPr>
        <w:t>Plzeň 9. 1. 2026 – tisková zpráva</w:t>
      </w:r>
    </w:p>
    <w:p w14:paraId="521F6701" w14:textId="4ECEA52D" w:rsidR="00162D9F" w:rsidRPr="007C2FF9" w:rsidRDefault="00B6392B" w:rsidP="00162D9F">
      <w:pPr>
        <w:spacing w:after="240" w:line="276" w:lineRule="auto"/>
        <w:jc w:val="left"/>
        <w:rPr>
          <w:b/>
          <w:szCs w:val="21"/>
        </w:rPr>
      </w:pPr>
      <w:r>
        <w:rPr>
          <w:b/>
          <w:szCs w:val="21"/>
        </w:rPr>
        <w:t>V sobotu 10. ledna 2026 se na Malé scéně D</w:t>
      </w:r>
      <w:r w:rsidR="00BF73B3">
        <w:rPr>
          <w:b/>
          <w:szCs w:val="21"/>
        </w:rPr>
        <w:t xml:space="preserve">ivadla </w:t>
      </w:r>
      <w:r>
        <w:rPr>
          <w:b/>
          <w:szCs w:val="21"/>
        </w:rPr>
        <w:t>J</w:t>
      </w:r>
      <w:r w:rsidR="00BF73B3">
        <w:rPr>
          <w:b/>
          <w:szCs w:val="21"/>
        </w:rPr>
        <w:t xml:space="preserve">. </w:t>
      </w:r>
      <w:r>
        <w:rPr>
          <w:b/>
          <w:szCs w:val="21"/>
        </w:rPr>
        <w:t>K</w:t>
      </w:r>
      <w:r w:rsidR="00BF73B3">
        <w:rPr>
          <w:b/>
          <w:szCs w:val="21"/>
        </w:rPr>
        <w:t>. Tyla</w:t>
      </w:r>
      <w:r>
        <w:rPr>
          <w:b/>
          <w:szCs w:val="21"/>
        </w:rPr>
        <w:t xml:space="preserve"> uskuteční obnovená premiéra muzikálu skladatele Jana Kaňky a libretisty Tomáše Javorského Kouzelné hodinky doktora </w:t>
      </w:r>
      <w:proofErr w:type="spellStart"/>
      <w:r>
        <w:rPr>
          <w:b/>
          <w:szCs w:val="21"/>
        </w:rPr>
        <w:t>Kronera</w:t>
      </w:r>
      <w:proofErr w:type="spellEnd"/>
      <w:r w:rsidR="00162D9F">
        <w:rPr>
          <w:b/>
          <w:szCs w:val="21"/>
        </w:rPr>
        <w:t xml:space="preserve"> – vítěze prvního ročníku soutěže INTRO. Fantazijně laděné dílo s </w:t>
      </w:r>
      <w:r w:rsidR="00162D9F" w:rsidRPr="00967A03">
        <w:rPr>
          <w:b/>
          <w:szCs w:val="21"/>
        </w:rPr>
        <w:t>výtečný</w:t>
      </w:r>
      <w:r w:rsidR="00162D9F">
        <w:rPr>
          <w:b/>
          <w:szCs w:val="21"/>
        </w:rPr>
        <w:t>mi</w:t>
      </w:r>
      <w:r w:rsidR="00162D9F" w:rsidRPr="00967A03">
        <w:rPr>
          <w:b/>
          <w:szCs w:val="21"/>
        </w:rPr>
        <w:t xml:space="preserve"> hudební</w:t>
      </w:r>
      <w:r w:rsidR="00162D9F">
        <w:rPr>
          <w:b/>
          <w:szCs w:val="21"/>
        </w:rPr>
        <w:t>mi</w:t>
      </w:r>
      <w:r w:rsidR="00162D9F" w:rsidRPr="00967A03">
        <w:rPr>
          <w:b/>
          <w:szCs w:val="21"/>
        </w:rPr>
        <w:t xml:space="preserve"> čís</w:t>
      </w:r>
      <w:r w:rsidR="00162D9F">
        <w:rPr>
          <w:b/>
          <w:szCs w:val="21"/>
        </w:rPr>
        <w:t>ly</w:t>
      </w:r>
      <w:r w:rsidR="00162D9F" w:rsidRPr="00967A03">
        <w:rPr>
          <w:b/>
          <w:szCs w:val="21"/>
        </w:rPr>
        <w:t xml:space="preserve"> nastudovali </w:t>
      </w:r>
      <w:r w:rsidR="00162D9F">
        <w:rPr>
          <w:b/>
          <w:szCs w:val="21"/>
        </w:rPr>
        <w:t xml:space="preserve">se souborem muzikálu DJKT </w:t>
      </w:r>
      <w:r w:rsidR="00162D9F" w:rsidRPr="00967A03">
        <w:rPr>
          <w:b/>
          <w:szCs w:val="21"/>
        </w:rPr>
        <w:t xml:space="preserve">režisér Vilém </w:t>
      </w:r>
      <w:proofErr w:type="spellStart"/>
      <w:r w:rsidR="00162D9F" w:rsidRPr="00967A03">
        <w:rPr>
          <w:b/>
          <w:szCs w:val="21"/>
        </w:rPr>
        <w:t>Dubnička</w:t>
      </w:r>
      <w:proofErr w:type="spellEnd"/>
      <w:r w:rsidR="002B6C5B">
        <w:rPr>
          <w:b/>
          <w:szCs w:val="21"/>
        </w:rPr>
        <w:t xml:space="preserve">, </w:t>
      </w:r>
      <w:r w:rsidR="00162D9F" w:rsidRPr="00967A03">
        <w:rPr>
          <w:b/>
          <w:szCs w:val="21"/>
        </w:rPr>
        <w:t>dirigent Dalibor Bárta</w:t>
      </w:r>
      <w:r w:rsidR="002B6C5B">
        <w:rPr>
          <w:b/>
          <w:szCs w:val="21"/>
        </w:rPr>
        <w:t xml:space="preserve"> a</w:t>
      </w:r>
      <w:r w:rsidR="00904BFB">
        <w:rPr>
          <w:b/>
          <w:szCs w:val="21"/>
        </w:rPr>
        <w:t> </w:t>
      </w:r>
      <w:r w:rsidR="002B6C5B">
        <w:rPr>
          <w:b/>
          <w:szCs w:val="21"/>
        </w:rPr>
        <w:t>choreografka Eva Rezová</w:t>
      </w:r>
      <w:r w:rsidR="00162D9F" w:rsidRPr="00967A03">
        <w:rPr>
          <w:b/>
          <w:szCs w:val="21"/>
        </w:rPr>
        <w:t xml:space="preserve">. </w:t>
      </w:r>
      <w:r w:rsidR="00162D9F">
        <w:rPr>
          <w:b/>
          <w:szCs w:val="21"/>
        </w:rPr>
        <w:t>V hlavních rolích</w:t>
      </w:r>
      <w:r w:rsidR="00162D9F" w:rsidRPr="00967A03">
        <w:rPr>
          <w:b/>
          <w:szCs w:val="21"/>
        </w:rPr>
        <w:t xml:space="preserve"> </w:t>
      </w:r>
      <w:r w:rsidR="00162D9F" w:rsidRPr="00E41748">
        <w:rPr>
          <w:b/>
          <w:szCs w:val="21"/>
        </w:rPr>
        <w:t>podiv</w:t>
      </w:r>
      <w:r w:rsidR="00162D9F">
        <w:rPr>
          <w:b/>
          <w:szCs w:val="21"/>
        </w:rPr>
        <w:t xml:space="preserve">ínského </w:t>
      </w:r>
      <w:r w:rsidR="00162D9F" w:rsidRPr="00E41748">
        <w:rPr>
          <w:b/>
          <w:szCs w:val="21"/>
        </w:rPr>
        <w:t>star</w:t>
      </w:r>
      <w:r w:rsidR="00162D9F">
        <w:rPr>
          <w:b/>
          <w:szCs w:val="21"/>
        </w:rPr>
        <w:t>ého</w:t>
      </w:r>
      <w:r w:rsidR="00162D9F" w:rsidRPr="00E41748">
        <w:rPr>
          <w:b/>
          <w:szCs w:val="21"/>
        </w:rPr>
        <w:t xml:space="preserve"> hodinář</w:t>
      </w:r>
      <w:r w:rsidR="00162D9F">
        <w:rPr>
          <w:b/>
          <w:szCs w:val="21"/>
        </w:rPr>
        <w:t xml:space="preserve">e a mladého úředníka </w:t>
      </w:r>
      <w:r w:rsidR="00162D9F" w:rsidRPr="00580702">
        <w:rPr>
          <w:b/>
          <w:color w:val="000000" w:themeColor="text1"/>
          <w:szCs w:val="21"/>
        </w:rPr>
        <w:t xml:space="preserve">se představí Roman Krebs a Pavel </w:t>
      </w:r>
      <w:proofErr w:type="spellStart"/>
      <w:r w:rsidR="00162D9F" w:rsidRPr="00580702">
        <w:rPr>
          <w:b/>
          <w:color w:val="000000" w:themeColor="text1"/>
          <w:szCs w:val="21"/>
        </w:rPr>
        <w:t>Klimenda</w:t>
      </w:r>
      <w:proofErr w:type="spellEnd"/>
      <w:r w:rsidR="00162D9F" w:rsidRPr="00580702">
        <w:rPr>
          <w:b/>
          <w:color w:val="000000" w:themeColor="text1"/>
          <w:szCs w:val="21"/>
        </w:rPr>
        <w:t>.</w:t>
      </w:r>
    </w:p>
    <w:p w14:paraId="67C42B85" w14:textId="77B7FFFB" w:rsidR="00580702" w:rsidRPr="00580702" w:rsidRDefault="00580702" w:rsidP="00162D9F">
      <w:pPr>
        <w:spacing w:after="240" w:line="276" w:lineRule="auto"/>
        <w:jc w:val="left"/>
        <w:rPr>
          <w:b/>
          <w:color w:val="000000" w:themeColor="text1"/>
          <w:szCs w:val="21"/>
        </w:rPr>
      </w:pPr>
      <w:r w:rsidRPr="00580702">
        <w:rPr>
          <w:color w:val="000000" w:themeColor="text1"/>
        </w:rPr>
        <w:t>„</w:t>
      </w:r>
      <w:r w:rsidRPr="00580702">
        <w:rPr>
          <w:i/>
          <w:color w:val="000000" w:themeColor="text1"/>
        </w:rPr>
        <w:t xml:space="preserve">Projekt INTRO dlouhodobě potvrzuje, že </w:t>
      </w:r>
      <w:r w:rsidRPr="006238B9">
        <w:rPr>
          <w:b/>
          <w:i/>
          <w:color w:val="000000" w:themeColor="text1"/>
        </w:rPr>
        <w:t>podpora původní autorské tvorby má smysl</w:t>
      </w:r>
      <w:r w:rsidRPr="00580702">
        <w:rPr>
          <w:i/>
          <w:color w:val="000000" w:themeColor="text1"/>
        </w:rPr>
        <w:t xml:space="preserve">. Kouzelné hodinky doktora </w:t>
      </w:r>
      <w:proofErr w:type="spellStart"/>
      <w:r w:rsidRPr="00580702">
        <w:rPr>
          <w:i/>
          <w:color w:val="000000" w:themeColor="text1"/>
        </w:rPr>
        <w:t>Kronera</w:t>
      </w:r>
      <w:proofErr w:type="spellEnd"/>
      <w:r w:rsidRPr="00580702">
        <w:rPr>
          <w:i/>
          <w:color w:val="000000" w:themeColor="text1"/>
        </w:rPr>
        <w:t xml:space="preserve"> jsou důkazem, že současný český muzikál může být divácky přitažlivý, myšlenkově hluboký a řemeslně kvalitní. Jsem ráda, že se toto výjimečné dílo vrací na jeviště Divadla</w:t>
      </w:r>
      <w:r w:rsidR="006238B9">
        <w:rPr>
          <w:i/>
          <w:color w:val="000000" w:themeColor="text1"/>
        </w:rPr>
        <w:t> </w:t>
      </w:r>
      <w:r w:rsidRPr="00580702">
        <w:rPr>
          <w:i/>
          <w:color w:val="000000" w:themeColor="text1"/>
        </w:rPr>
        <w:t>J. K. Tyla a znovu nabídne divákům silný a nadčasový příběh</w:t>
      </w:r>
      <w:r w:rsidRPr="00580702">
        <w:rPr>
          <w:color w:val="000000" w:themeColor="text1"/>
        </w:rPr>
        <w:t xml:space="preserve">,“ uvedla </w:t>
      </w:r>
      <w:r w:rsidRPr="006238B9">
        <w:rPr>
          <w:b/>
          <w:color w:val="000000" w:themeColor="text1"/>
        </w:rPr>
        <w:t>Eliška Bartáková</w:t>
      </w:r>
      <w:r w:rsidRPr="00580702">
        <w:rPr>
          <w:color w:val="000000" w:themeColor="text1"/>
        </w:rPr>
        <w:t xml:space="preserve">, </w:t>
      </w:r>
      <w:r w:rsidRPr="00580702">
        <w:rPr>
          <w:rStyle w:val="Siln"/>
          <w:b w:val="0"/>
          <w:color w:val="000000" w:themeColor="text1"/>
        </w:rPr>
        <w:t>radní pro oblast kultury a památkové péče města Plzně</w:t>
      </w:r>
      <w:r w:rsidRPr="00580702">
        <w:rPr>
          <w:b/>
          <w:color w:val="000000" w:themeColor="text1"/>
        </w:rPr>
        <w:t xml:space="preserve">. </w:t>
      </w:r>
    </w:p>
    <w:p w14:paraId="19BF680F" w14:textId="7C9E7F25" w:rsidR="00A35087" w:rsidRDefault="006238B9" w:rsidP="00CF61C8">
      <w:pPr>
        <w:spacing w:after="240" w:line="276" w:lineRule="auto"/>
        <w:jc w:val="left"/>
      </w:pPr>
      <w:r>
        <w:t xml:space="preserve">Kouzelné hodinky doktora </w:t>
      </w:r>
      <w:proofErr w:type="spellStart"/>
      <w:r>
        <w:t>Kronera</w:t>
      </w:r>
      <w:proofErr w:type="spellEnd"/>
      <w:r w:rsidR="00967A03">
        <w:t xml:space="preserve"> se po čtyřech letech </w:t>
      </w:r>
      <w:r w:rsidR="00A35087">
        <w:t xml:space="preserve">od svého prvního uvedení </w:t>
      </w:r>
      <w:r w:rsidR="00042113">
        <w:t>objeví</w:t>
      </w:r>
      <w:r w:rsidR="00967A03">
        <w:t xml:space="preserve"> </w:t>
      </w:r>
      <w:r w:rsidR="00042113">
        <w:t>v</w:t>
      </w:r>
      <w:r>
        <w:t> </w:t>
      </w:r>
      <w:r w:rsidR="00967A03">
        <w:t>repertoár</w:t>
      </w:r>
      <w:r w:rsidR="00042113">
        <w:t>u</w:t>
      </w:r>
      <w:r w:rsidR="00967A03">
        <w:t xml:space="preserve"> DJKT v</w:t>
      </w:r>
      <w:r w:rsidR="00703D9D">
        <w:t> </w:t>
      </w:r>
      <w:r w:rsidR="00967A03">
        <w:t>téměř nezměněné podobě. Divákům znovu nabídn</w:t>
      </w:r>
      <w:r>
        <w:t>ou</w:t>
      </w:r>
      <w:r w:rsidR="00967A03">
        <w:t xml:space="preserve"> </w:t>
      </w:r>
      <w:r w:rsidR="00967A03" w:rsidRPr="00AE64DC">
        <w:rPr>
          <w:b/>
        </w:rPr>
        <w:t xml:space="preserve">tajuplný příběh o čase, lidské touze a ceně, kterou jsme ochotni </w:t>
      </w:r>
      <w:r w:rsidR="008E091B" w:rsidRPr="00AE64DC">
        <w:rPr>
          <w:b/>
        </w:rPr>
        <w:t xml:space="preserve">za čas navíc </w:t>
      </w:r>
      <w:r w:rsidR="00967A03" w:rsidRPr="00AE64DC">
        <w:rPr>
          <w:b/>
        </w:rPr>
        <w:t>zaplatit</w:t>
      </w:r>
      <w:r w:rsidR="008E091B" w:rsidRPr="00AE64DC">
        <w:rPr>
          <w:b/>
        </w:rPr>
        <w:t>.</w:t>
      </w:r>
      <w:r w:rsidR="00805DD5" w:rsidRPr="00AE64DC">
        <w:rPr>
          <w:b/>
        </w:rPr>
        <w:t xml:space="preserve"> </w:t>
      </w:r>
      <w:r w:rsidR="00805DD5">
        <w:t xml:space="preserve">Autoři </w:t>
      </w:r>
      <w:r>
        <w:t xml:space="preserve">ho </w:t>
      </w:r>
      <w:r w:rsidR="00805DD5">
        <w:t>sami označují za</w:t>
      </w:r>
      <w:r w:rsidR="00CF61C8">
        <w:t> </w:t>
      </w:r>
      <w:r w:rsidR="00805DD5">
        <w:t>pohádku pro dospělé. „</w:t>
      </w:r>
      <w:r w:rsidR="001666D9">
        <w:rPr>
          <w:i/>
        </w:rPr>
        <w:t>Hodinky m</w:t>
      </w:r>
      <w:r w:rsidR="00805DD5" w:rsidRPr="001666D9">
        <w:rPr>
          <w:i/>
        </w:rPr>
        <w:t xml:space="preserve">ají rozměr filozofický, psychologický až </w:t>
      </w:r>
      <w:r w:rsidR="001723AE" w:rsidRPr="001666D9">
        <w:rPr>
          <w:i/>
        </w:rPr>
        <w:t>mystický a přitom jistou zábavnost a</w:t>
      </w:r>
      <w:r>
        <w:rPr>
          <w:i/>
        </w:rPr>
        <w:t> </w:t>
      </w:r>
      <w:r w:rsidR="001723AE" w:rsidRPr="001666D9">
        <w:rPr>
          <w:i/>
        </w:rPr>
        <w:t>lidskost. Myslím, že si v nich každý může najít nějakou inspiraci nebo odpověď</w:t>
      </w:r>
      <w:r w:rsidR="001723AE">
        <w:t xml:space="preserve">,“ říká </w:t>
      </w:r>
      <w:r w:rsidR="006D4B53">
        <w:t xml:space="preserve">libretista </w:t>
      </w:r>
      <w:r w:rsidR="001723AE" w:rsidRPr="00703D9D">
        <w:rPr>
          <w:b/>
        </w:rPr>
        <w:t>Tomáš Javorský</w:t>
      </w:r>
      <w:r w:rsidR="001723AE">
        <w:t xml:space="preserve">. </w:t>
      </w:r>
    </w:p>
    <w:p w14:paraId="5F07C0FE" w14:textId="49F5D09D" w:rsidR="0043224D" w:rsidRDefault="005300A2" w:rsidP="00CF61C8">
      <w:pPr>
        <w:spacing w:after="240" w:line="276" w:lineRule="auto"/>
        <w:jc w:val="left"/>
      </w:pPr>
      <w:r>
        <w:t>Na inscenaci spolupracoval</w:t>
      </w:r>
      <w:r w:rsidR="00C25C5D">
        <w:t xml:space="preserve">a </w:t>
      </w:r>
      <w:r w:rsidR="00C25C5D">
        <w:rPr>
          <w:b/>
        </w:rPr>
        <w:t xml:space="preserve">i </w:t>
      </w:r>
      <w:r w:rsidRPr="00CF61C8">
        <w:rPr>
          <w:b/>
        </w:rPr>
        <w:t>výtvarnice Andrea Pavlovičová</w:t>
      </w:r>
      <w:r w:rsidR="00C25C5D">
        <w:t>, která</w:t>
      </w:r>
      <w:r w:rsidR="002A002D">
        <w:t xml:space="preserve"> se </w:t>
      </w:r>
      <w:r w:rsidR="0051433F">
        <w:t xml:space="preserve">kromě kostýmů </w:t>
      </w:r>
      <w:r w:rsidR="007C2FF9">
        <w:t xml:space="preserve">tentokrát </w:t>
      </w:r>
      <w:bookmarkStart w:id="0" w:name="_GoBack"/>
      <w:bookmarkEnd w:id="0"/>
      <w:r w:rsidR="002A002D">
        <w:t xml:space="preserve">s režisérem Vilémem </w:t>
      </w:r>
      <w:proofErr w:type="spellStart"/>
      <w:r w:rsidR="002A002D">
        <w:t>Dubničkou</w:t>
      </w:r>
      <w:proofErr w:type="spellEnd"/>
      <w:r w:rsidR="002A002D">
        <w:t xml:space="preserve"> podílela také na scénickém řešení</w:t>
      </w:r>
      <w:r w:rsidR="008650B0">
        <w:t xml:space="preserve">, v němž je hlediště pojato jako aréna. </w:t>
      </w:r>
      <w:r w:rsidR="00EB4566">
        <w:t>„</w:t>
      </w:r>
      <w:r w:rsidR="00EB4566" w:rsidRPr="00972C36">
        <w:rPr>
          <w:i/>
        </w:rPr>
        <w:t>Tenhle muzikál je jemný, něžný a</w:t>
      </w:r>
      <w:r w:rsidR="001D5801">
        <w:rPr>
          <w:i/>
        </w:rPr>
        <w:t> </w:t>
      </w:r>
      <w:r w:rsidR="00EB4566" w:rsidRPr="00972C36">
        <w:rPr>
          <w:i/>
        </w:rPr>
        <w:t>chytrý. Právě tu jeho intimitu jsme umocnili</w:t>
      </w:r>
      <w:r w:rsidR="000C7495">
        <w:rPr>
          <w:i/>
        </w:rPr>
        <w:t xml:space="preserve"> tím</w:t>
      </w:r>
      <w:r w:rsidR="00EB4566" w:rsidRPr="00972C36">
        <w:rPr>
          <w:i/>
        </w:rPr>
        <w:t xml:space="preserve">, že </w:t>
      </w:r>
      <w:r w:rsidR="00EB4566" w:rsidRPr="00B801EA">
        <w:rPr>
          <w:b/>
          <w:i/>
        </w:rPr>
        <w:t xml:space="preserve">hrajeme </w:t>
      </w:r>
      <w:r w:rsidR="00972C36" w:rsidRPr="00B801EA">
        <w:rPr>
          <w:b/>
          <w:i/>
        </w:rPr>
        <w:t>v kruhu – jakoby uprostřed hodinek</w:t>
      </w:r>
      <w:r w:rsidR="00972C36" w:rsidRPr="00972C36">
        <w:rPr>
          <w:i/>
        </w:rPr>
        <w:t>. Diváci tak mají herce po celou dobu doslova na dosah</w:t>
      </w:r>
      <w:r w:rsidR="00972C36">
        <w:t xml:space="preserve">,“ vysvětluje </w:t>
      </w:r>
      <w:r w:rsidR="00972C36" w:rsidRPr="008650B0">
        <w:rPr>
          <w:b/>
        </w:rPr>
        <w:t xml:space="preserve">Vilém </w:t>
      </w:r>
      <w:proofErr w:type="spellStart"/>
      <w:r w:rsidR="00972C36" w:rsidRPr="008650B0">
        <w:rPr>
          <w:b/>
        </w:rPr>
        <w:t>Dubnička</w:t>
      </w:r>
      <w:proofErr w:type="spellEnd"/>
      <w:r w:rsidR="00972C36">
        <w:t>.</w:t>
      </w:r>
      <w:r w:rsidR="00972C36" w:rsidRPr="00FF403C">
        <w:t xml:space="preserve"> </w:t>
      </w:r>
      <w:r w:rsidR="0043224D" w:rsidRPr="00FF403C">
        <w:t>„</w:t>
      </w:r>
      <w:r w:rsidR="0043224D" w:rsidRPr="00FF403C">
        <w:rPr>
          <w:i/>
        </w:rPr>
        <w:t xml:space="preserve">Aby se </w:t>
      </w:r>
      <w:r w:rsidR="00972C36">
        <w:rPr>
          <w:i/>
        </w:rPr>
        <w:t>inscenace povedla</w:t>
      </w:r>
      <w:r w:rsidR="0043224D" w:rsidRPr="00FF403C">
        <w:rPr>
          <w:i/>
        </w:rPr>
        <w:t xml:space="preserve">, nestačí dobré libreto a hudba. </w:t>
      </w:r>
      <w:r w:rsidR="00B801EA">
        <w:rPr>
          <w:i/>
        </w:rPr>
        <w:t>Roli hraje</w:t>
      </w:r>
      <w:r w:rsidR="0043224D" w:rsidRPr="00FF403C">
        <w:rPr>
          <w:i/>
        </w:rPr>
        <w:t xml:space="preserve"> režie, obsazení, choreografie, výtvarná stránka… Měli jsme velké štěstí, že se tenhle koktejl podařilo skvěle namíchat</w:t>
      </w:r>
      <w:r w:rsidR="0043224D" w:rsidRPr="00FF403C">
        <w:t xml:space="preserve">,“ uzavírá </w:t>
      </w:r>
      <w:r w:rsidR="00CF61C8">
        <w:t xml:space="preserve">skladatel </w:t>
      </w:r>
      <w:r w:rsidR="0043224D" w:rsidRPr="00CF61C8">
        <w:rPr>
          <w:b/>
        </w:rPr>
        <w:t>Jan Kaňka</w:t>
      </w:r>
      <w:r w:rsidR="0043224D" w:rsidRPr="00FF403C">
        <w:t xml:space="preserve">. </w:t>
      </w:r>
      <w:r w:rsidR="009D4B11">
        <w:t xml:space="preserve">Na jevišti se </w:t>
      </w:r>
      <w:r w:rsidR="00B24707">
        <w:t xml:space="preserve">divákům </w:t>
      </w:r>
      <w:r w:rsidR="0051433F">
        <w:t xml:space="preserve">vedle </w:t>
      </w:r>
      <w:r w:rsidR="009D4B11">
        <w:t xml:space="preserve">členů muzikálového souboru DJKT </w:t>
      </w:r>
      <w:r w:rsidR="00B24707">
        <w:t xml:space="preserve">tentokrát </w:t>
      </w:r>
      <w:r w:rsidR="009D4B11">
        <w:t>představí i čtyři studenti muzikálového zpěvu na plzeňské konzervatoři.</w:t>
      </w:r>
    </w:p>
    <w:p w14:paraId="4783BD4B" w14:textId="77725CF2" w:rsidR="00E41748" w:rsidRPr="00CF61C8" w:rsidRDefault="008E091B" w:rsidP="00CF61C8">
      <w:pPr>
        <w:spacing w:after="240" w:line="276" w:lineRule="auto"/>
        <w:jc w:val="left"/>
      </w:pPr>
      <w:r w:rsidRPr="00B801EA">
        <w:rPr>
          <w:rStyle w:val="Zdraznn"/>
          <w:b/>
          <w:i w:val="0"/>
        </w:rPr>
        <w:t xml:space="preserve">Kouzelné hodinky doktora </w:t>
      </w:r>
      <w:proofErr w:type="spellStart"/>
      <w:r w:rsidRPr="00B801EA">
        <w:rPr>
          <w:rStyle w:val="Zdraznn"/>
          <w:b/>
          <w:i w:val="0"/>
        </w:rPr>
        <w:t>Kronera</w:t>
      </w:r>
      <w:proofErr w:type="spellEnd"/>
      <w:r w:rsidRPr="00B801EA">
        <w:rPr>
          <w:b/>
        </w:rPr>
        <w:t xml:space="preserve"> vznikly jako vítězné dílo</w:t>
      </w:r>
      <w:r>
        <w:t xml:space="preserve"> prvního ročníku projektu </w:t>
      </w:r>
      <w:r>
        <w:rPr>
          <w:rStyle w:val="Siln"/>
        </w:rPr>
        <w:t>INTRO</w:t>
      </w:r>
      <w:r>
        <w:t xml:space="preserve">, který </w:t>
      </w:r>
      <w:r w:rsidR="002C019C">
        <w:t xml:space="preserve">soubor muzikálu </w:t>
      </w:r>
      <w:r>
        <w:t>DJKT založil s cílem systematicky podporovat vznik původních autorských muzikálů. Odborná porota tehdy vybírala z 34 přihlášených děl z celé České republiky a vítězný titul ocenila mimo jiné pro jeho dramatickou kvalitu, hudební originalitu i silný divácký potenciál</w:t>
      </w:r>
      <w:r w:rsidR="001666D9">
        <w:t xml:space="preserve">. </w:t>
      </w:r>
      <w:r w:rsidR="001666D9">
        <w:rPr>
          <w:szCs w:val="21"/>
        </w:rPr>
        <w:t>„</w:t>
      </w:r>
      <w:r w:rsidR="001666D9" w:rsidRPr="00FF4A0D">
        <w:rPr>
          <w:b/>
          <w:i/>
          <w:szCs w:val="21"/>
        </w:rPr>
        <w:t xml:space="preserve">Jedná </w:t>
      </w:r>
      <w:r w:rsidR="001666D9" w:rsidRPr="00FF4A0D">
        <w:rPr>
          <w:b/>
          <w:i/>
          <w:szCs w:val="21"/>
        </w:rPr>
        <w:lastRenderedPageBreak/>
        <w:t>se o</w:t>
      </w:r>
      <w:r w:rsidR="00703D9D">
        <w:rPr>
          <w:b/>
          <w:i/>
          <w:szCs w:val="21"/>
        </w:rPr>
        <w:t> </w:t>
      </w:r>
      <w:r w:rsidR="001666D9" w:rsidRPr="00FF4A0D">
        <w:rPr>
          <w:b/>
          <w:i/>
          <w:szCs w:val="21"/>
        </w:rPr>
        <w:t>krásnou, lehce strašidelnou pohádku</w:t>
      </w:r>
      <w:r w:rsidR="001666D9" w:rsidRPr="007B77AC">
        <w:rPr>
          <w:i/>
          <w:szCs w:val="21"/>
        </w:rPr>
        <w:t xml:space="preserve">, </w:t>
      </w:r>
      <w:r w:rsidR="001666D9">
        <w:rPr>
          <w:i/>
          <w:szCs w:val="21"/>
        </w:rPr>
        <w:t>d</w:t>
      </w:r>
      <w:r w:rsidR="001666D9" w:rsidRPr="00D011FF">
        <w:rPr>
          <w:i/>
          <w:szCs w:val="21"/>
        </w:rPr>
        <w:t xml:space="preserve">ílo by se mohlo velmi dobře uplatnit i </w:t>
      </w:r>
      <w:r w:rsidR="001666D9">
        <w:rPr>
          <w:i/>
          <w:szCs w:val="21"/>
        </w:rPr>
        <w:t xml:space="preserve">při </w:t>
      </w:r>
      <w:r w:rsidR="001666D9" w:rsidRPr="00D011FF">
        <w:rPr>
          <w:i/>
          <w:szCs w:val="21"/>
        </w:rPr>
        <w:t>televizní</w:t>
      </w:r>
      <w:r w:rsidR="001666D9">
        <w:rPr>
          <w:i/>
          <w:szCs w:val="21"/>
        </w:rPr>
        <w:t>m</w:t>
      </w:r>
      <w:r w:rsidR="001666D9" w:rsidRPr="00D011FF">
        <w:rPr>
          <w:i/>
          <w:szCs w:val="21"/>
        </w:rPr>
        <w:t xml:space="preserve"> nebo filmové</w:t>
      </w:r>
      <w:r w:rsidR="001666D9">
        <w:rPr>
          <w:i/>
          <w:szCs w:val="21"/>
        </w:rPr>
        <w:t>m</w:t>
      </w:r>
      <w:r w:rsidR="001666D9" w:rsidRPr="00D011FF">
        <w:rPr>
          <w:i/>
          <w:szCs w:val="21"/>
        </w:rPr>
        <w:t xml:space="preserve"> zpracování,“</w:t>
      </w:r>
      <w:r w:rsidR="001666D9">
        <w:rPr>
          <w:szCs w:val="21"/>
        </w:rPr>
        <w:t xml:space="preserve"> </w:t>
      </w:r>
      <w:r w:rsidR="001666D9" w:rsidRPr="00FF4A0D">
        <w:rPr>
          <w:b/>
          <w:szCs w:val="21"/>
        </w:rPr>
        <w:t>zaznělo</w:t>
      </w:r>
      <w:r w:rsidR="001666D9">
        <w:rPr>
          <w:b/>
          <w:szCs w:val="21"/>
        </w:rPr>
        <w:t xml:space="preserve"> tehdy</w:t>
      </w:r>
      <w:r w:rsidR="001666D9" w:rsidRPr="00FF4A0D">
        <w:rPr>
          <w:b/>
          <w:szCs w:val="21"/>
        </w:rPr>
        <w:t xml:space="preserve"> v hodnocení odborné poroty</w:t>
      </w:r>
      <w:r w:rsidR="001666D9">
        <w:rPr>
          <w:b/>
          <w:szCs w:val="21"/>
        </w:rPr>
        <w:t>.</w:t>
      </w:r>
    </w:p>
    <w:p w14:paraId="2401CB1A" w14:textId="2EBFC127" w:rsidR="00CE6E53" w:rsidRDefault="00586370" w:rsidP="003F3840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  <w:highlight w:val="white"/>
        </w:rPr>
      </w:pPr>
      <w:r w:rsidRPr="00EB7794">
        <w:rPr>
          <w:rFonts w:cs="Calibri"/>
          <w:b/>
          <w:color w:val="000000"/>
          <w:highlight w:val="white"/>
        </w:rPr>
        <w:t>Vstupenky</w:t>
      </w:r>
      <w:r w:rsidRPr="00EB7794">
        <w:rPr>
          <w:rFonts w:cs="Calibri"/>
          <w:color w:val="000000"/>
          <w:highlight w:val="white"/>
        </w:rPr>
        <w:t xml:space="preserve"> mohou diváci zakoupit v pokladně předprodeje</w:t>
      </w:r>
      <w:r>
        <w:rPr>
          <w:rFonts w:cs="Calibri"/>
          <w:color w:val="000000"/>
          <w:highlight w:val="white"/>
        </w:rPr>
        <w:t xml:space="preserve"> DJKT</w:t>
      </w:r>
      <w:r w:rsidRPr="00EB7794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>(</w:t>
      </w:r>
      <w:r w:rsidRPr="00EB7794">
        <w:rPr>
          <w:rFonts w:cs="Calibri"/>
          <w:color w:val="000000"/>
          <w:highlight w:val="white"/>
        </w:rPr>
        <w:t>Smetanovy sady 16, Plzeň</w:t>
      </w:r>
      <w:r>
        <w:rPr>
          <w:rFonts w:cs="Calibri"/>
          <w:color w:val="000000"/>
          <w:highlight w:val="white"/>
        </w:rPr>
        <w:t>)</w:t>
      </w:r>
      <w:r w:rsidRPr="00EB7794">
        <w:rPr>
          <w:rFonts w:cs="Calibri"/>
          <w:color w:val="000000"/>
          <w:highlight w:val="white"/>
        </w:rPr>
        <w:t>, on-line na web</w:t>
      </w:r>
      <w:r>
        <w:rPr>
          <w:rFonts w:cs="Calibri"/>
          <w:color w:val="000000"/>
          <w:highlight w:val="white"/>
        </w:rPr>
        <w:t xml:space="preserve">u </w:t>
      </w:r>
      <w:r w:rsidRPr="00EB7794">
        <w:rPr>
          <w:rFonts w:cs="Calibri"/>
          <w:color w:val="000000"/>
          <w:highlight w:val="white"/>
        </w:rPr>
        <w:t xml:space="preserve">djkt.eu nebo v síti Plzeňská vstupenka. </w:t>
      </w:r>
    </w:p>
    <w:p w14:paraId="0D61CE43" w14:textId="7C3292B0" w:rsidR="00C07FF3" w:rsidRDefault="00C07FF3" w:rsidP="003F3840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  <w:highlight w:val="white"/>
        </w:rPr>
      </w:pPr>
    </w:p>
    <w:p w14:paraId="3B326C8A" w14:textId="77777777" w:rsidR="00C07FF3" w:rsidRDefault="00C07FF3" w:rsidP="003F3840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  <w:highlight w:val="white"/>
        </w:rPr>
      </w:pPr>
    </w:p>
    <w:p w14:paraId="73D96AA6" w14:textId="77777777" w:rsidR="00CE6E53" w:rsidRDefault="00CE6E53">
      <w:pPr>
        <w:spacing w:after="0"/>
        <w:jc w:val="left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  <w:br w:type="page"/>
      </w:r>
    </w:p>
    <w:p w14:paraId="76DD6A12" w14:textId="77777777" w:rsidR="000528CA" w:rsidRDefault="000528CA" w:rsidP="003F3840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Tomáš Javorský / Jan Kaňka</w:t>
      </w:r>
    </w:p>
    <w:p w14:paraId="273B39D7" w14:textId="77777777" w:rsidR="000528CA" w:rsidRPr="005C6D52" w:rsidRDefault="000528CA" w:rsidP="005C6D52">
      <w:pPr>
        <w:tabs>
          <w:tab w:val="left" w:pos="10348"/>
        </w:tabs>
        <w:spacing w:after="360" w:line="276" w:lineRule="auto"/>
        <w:ind w:right="142"/>
        <w:jc w:val="left"/>
        <w:rPr>
          <w:rFonts w:cs="Calibri"/>
          <w:b/>
          <w:color w:val="000000"/>
          <w:sz w:val="40"/>
          <w:szCs w:val="40"/>
        </w:rPr>
      </w:pPr>
      <w:r w:rsidRPr="005C6D52">
        <w:rPr>
          <w:rFonts w:cs="Calibri"/>
          <w:b/>
          <w:color w:val="000000"/>
          <w:sz w:val="40"/>
          <w:szCs w:val="40"/>
        </w:rPr>
        <w:t xml:space="preserve">Kouzelné hodinky doktora </w:t>
      </w:r>
      <w:proofErr w:type="spellStart"/>
      <w:r w:rsidRPr="005C6D52">
        <w:rPr>
          <w:rFonts w:cs="Calibri"/>
          <w:b/>
          <w:color w:val="000000"/>
          <w:sz w:val="40"/>
          <w:szCs w:val="40"/>
        </w:rPr>
        <w:t>Kronera</w:t>
      </w:r>
      <w:proofErr w:type="spellEnd"/>
    </w:p>
    <w:p w14:paraId="2626A5FA" w14:textId="77777777" w:rsidR="000528CA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0528CA">
        <w:rPr>
          <w:rFonts w:cs="Calibri"/>
          <w:color w:val="000000"/>
        </w:rPr>
        <w:t>Libreto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Tomáš Javorský</w:t>
      </w:r>
    </w:p>
    <w:p w14:paraId="33BA3C7E" w14:textId="77777777" w:rsidR="000528CA" w:rsidRPr="000528CA" w:rsidRDefault="000528CA" w:rsidP="003F3840">
      <w:pPr>
        <w:tabs>
          <w:tab w:val="left" w:pos="2835"/>
          <w:tab w:val="left" w:pos="10348"/>
        </w:tabs>
        <w:spacing w:line="276" w:lineRule="auto"/>
        <w:ind w:right="142"/>
        <w:jc w:val="left"/>
        <w:rPr>
          <w:rFonts w:cs="Calibri"/>
          <w:color w:val="000000"/>
        </w:rPr>
      </w:pPr>
      <w:r w:rsidRPr="000528CA">
        <w:rPr>
          <w:rFonts w:cs="Calibri"/>
          <w:color w:val="000000"/>
        </w:rPr>
        <w:t>Hudba a instrumentace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Jan</w:t>
      </w:r>
      <w:r w:rsidRPr="000528CA">
        <w:rPr>
          <w:rFonts w:cs="Calibri"/>
          <w:color w:val="000000"/>
        </w:rPr>
        <w:t xml:space="preserve"> </w:t>
      </w:r>
      <w:r w:rsidRPr="003F3840">
        <w:rPr>
          <w:rFonts w:cs="Calibri"/>
          <w:b/>
          <w:color w:val="000000"/>
        </w:rPr>
        <w:t>Kaňka</w:t>
      </w:r>
    </w:p>
    <w:p w14:paraId="0AAF6AFE" w14:textId="77777777" w:rsidR="000528CA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0528CA">
        <w:rPr>
          <w:rFonts w:cs="Calibri"/>
          <w:color w:val="000000"/>
        </w:rPr>
        <w:t>Režie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Vilém</w:t>
      </w:r>
      <w:r w:rsidRPr="000528CA">
        <w:rPr>
          <w:rFonts w:cs="Calibri"/>
          <w:color w:val="000000"/>
        </w:rPr>
        <w:t xml:space="preserve"> </w:t>
      </w:r>
      <w:proofErr w:type="spellStart"/>
      <w:r w:rsidRPr="003F3840">
        <w:rPr>
          <w:rFonts w:cs="Calibri"/>
          <w:b/>
          <w:color w:val="000000"/>
        </w:rPr>
        <w:t>Dubnička</w:t>
      </w:r>
      <w:proofErr w:type="spellEnd"/>
    </w:p>
    <w:p w14:paraId="06A8551D" w14:textId="2AEEAE24" w:rsidR="000528CA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 w:rsidRPr="000528CA">
        <w:rPr>
          <w:rFonts w:cs="Calibri"/>
          <w:color w:val="000000"/>
        </w:rPr>
        <w:t>Hudební nastudování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Dalibor</w:t>
      </w:r>
      <w:r w:rsidRPr="000528CA">
        <w:rPr>
          <w:rFonts w:cs="Calibri"/>
          <w:color w:val="000000"/>
        </w:rPr>
        <w:t xml:space="preserve"> </w:t>
      </w:r>
      <w:r w:rsidRPr="003F3840">
        <w:rPr>
          <w:rFonts w:cs="Calibri"/>
          <w:b/>
          <w:color w:val="000000"/>
        </w:rPr>
        <w:t>Bárta</w:t>
      </w:r>
    </w:p>
    <w:p w14:paraId="219B6629" w14:textId="745A5BEC" w:rsidR="00971FA8" w:rsidRDefault="00971FA8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0528CA">
        <w:rPr>
          <w:rFonts w:cs="Calibri"/>
          <w:color w:val="000000"/>
        </w:rPr>
        <w:t>Choreografie</w:t>
      </w:r>
      <w:r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Eva</w:t>
      </w:r>
      <w:r w:rsidRPr="000528CA">
        <w:rPr>
          <w:rFonts w:cs="Calibri"/>
          <w:color w:val="000000"/>
        </w:rPr>
        <w:t xml:space="preserve"> </w:t>
      </w:r>
      <w:r w:rsidRPr="003F3840">
        <w:rPr>
          <w:rFonts w:cs="Calibri"/>
          <w:b/>
          <w:color w:val="000000"/>
        </w:rPr>
        <w:t>Rezová</w:t>
      </w:r>
    </w:p>
    <w:p w14:paraId="02D5EDEA" w14:textId="77777777" w:rsidR="000528CA" w:rsidRPr="003F3840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 w:rsidRPr="000528CA">
        <w:rPr>
          <w:rFonts w:cs="Calibri"/>
          <w:color w:val="000000"/>
        </w:rPr>
        <w:t>Dirigent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Dalibor Bárta / Pavel Kantořík</w:t>
      </w:r>
    </w:p>
    <w:p w14:paraId="6414DC35" w14:textId="77777777" w:rsidR="000528CA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0528CA">
        <w:rPr>
          <w:rFonts w:cs="Calibri"/>
          <w:color w:val="000000"/>
        </w:rPr>
        <w:t>Dramaturgie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Pavel</w:t>
      </w:r>
      <w:r w:rsidRPr="000528CA">
        <w:rPr>
          <w:rFonts w:cs="Calibri"/>
          <w:color w:val="000000"/>
        </w:rPr>
        <w:t xml:space="preserve"> </w:t>
      </w:r>
      <w:r w:rsidRPr="003F3840">
        <w:rPr>
          <w:rFonts w:cs="Calibri"/>
          <w:b/>
          <w:color w:val="000000"/>
        </w:rPr>
        <w:t>Bár</w:t>
      </w:r>
    </w:p>
    <w:p w14:paraId="2A920E19" w14:textId="77777777" w:rsidR="000528CA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0528CA">
        <w:rPr>
          <w:rFonts w:cs="Calibri"/>
          <w:color w:val="000000"/>
        </w:rPr>
        <w:t>Scéna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Vilém</w:t>
      </w:r>
      <w:r w:rsidRPr="000528CA">
        <w:rPr>
          <w:rFonts w:cs="Calibri"/>
          <w:color w:val="000000"/>
        </w:rPr>
        <w:t xml:space="preserve"> </w:t>
      </w:r>
      <w:proofErr w:type="spellStart"/>
      <w:r w:rsidRPr="003F3840">
        <w:rPr>
          <w:rFonts w:cs="Calibri"/>
          <w:b/>
          <w:color w:val="000000"/>
        </w:rPr>
        <w:t>Dubnička</w:t>
      </w:r>
      <w:proofErr w:type="spellEnd"/>
      <w:r w:rsidRPr="000528CA">
        <w:rPr>
          <w:rFonts w:cs="Calibri"/>
          <w:color w:val="000000"/>
        </w:rPr>
        <w:t xml:space="preserve">, </w:t>
      </w:r>
      <w:r w:rsidRPr="003F3840">
        <w:rPr>
          <w:rFonts w:cs="Calibri"/>
          <w:b/>
          <w:color w:val="000000"/>
        </w:rPr>
        <w:t>Andrea</w:t>
      </w:r>
      <w:r w:rsidRPr="000528CA">
        <w:rPr>
          <w:rFonts w:cs="Calibri"/>
          <w:color w:val="000000"/>
        </w:rPr>
        <w:t xml:space="preserve"> </w:t>
      </w:r>
      <w:r w:rsidRPr="003F3840">
        <w:rPr>
          <w:rFonts w:cs="Calibri"/>
          <w:b/>
          <w:color w:val="000000"/>
        </w:rPr>
        <w:t>Pavlovičová</w:t>
      </w:r>
    </w:p>
    <w:p w14:paraId="403393DF" w14:textId="77777777" w:rsidR="000528CA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0528CA">
        <w:rPr>
          <w:rFonts w:cs="Calibri"/>
          <w:color w:val="000000"/>
        </w:rPr>
        <w:t>Kostýmy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Andrea</w:t>
      </w:r>
      <w:r w:rsidRPr="000528CA">
        <w:rPr>
          <w:rFonts w:cs="Calibri"/>
          <w:color w:val="000000"/>
        </w:rPr>
        <w:t xml:space="preserve"> </w:t>
      </w:r>
      <w:r w:rsidRPr="003F3840">
        <w:rPr>
          <w:rFonts w:cs="Calibri"/>
          <w:b/>
          <w:color w:val="000000"/>
        </w:rPr>
        <w:t>Pavlovičová</w:t>
      </w:r>
    </w:p>
    <w:p w14:paraId="15BCB419" w14:textId="1D6393F0" w:rsidR="000528CA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 w:rsidRPr="000528CA">
        <w:rPr>
          <w:rFonts w:cs="Calibri"/>
          <w:color w:val="000000"/>
        </w:rPr>
        <w:t>Sbormistr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Vojtěch</w:t>
      </w:r>
      <w:r w:rsidRPr="000528CA">
        <w:rPr>
          <w:rFonts w:cs="Calibri"/>
          <w:color w:val="000000"/>
        </w:rPr>
        <w:t xml:space="preserve"> </w:t>
      </w:r>
      <w:r w:rsidRPr="003F3840">
        <w:rPr>
          <w:rFonts w:cs="Calibri"/>
          <w:b/>
          <w:color w:val="000000"/>
        </w:rPr>
        <w:t>Adamčík</w:t>
      </w:r>
    </w:p>
    <w:p w14:paraId="102F29DE" w14:textId="6D818808" w:rsidR="00971FA8" w:rsidRDefault="00971FA8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0528CA">
        <w:rPr>
          <w:rFonts w:cs="Calibri"/>
          <w:color w:val="000000"/>
        </w:rPr>
        <w:t>Projekce</w:t>
      </w:r>
      <w:r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 xml:space="preserve">Denisa Jurášová, Kryštof </w:t>
      </w:r>
      <w:proofErr w:type="spellStart"/>
      <w:r w:rsidRPr="003F3840">
        <w:rPr>
          <w:rFonts w:cs="Calibri"/>
          <w:b/>
          <w:color w:val="000000"/>
        </w:rPr>
        <w:t>Rozumek</w:t>
      </w:r>
      <w:proofErr w:type="spellEnd"/>
    </w:p>
    <w:p w14:paraId="0355CDA5" w14:textId="77777777" w:rsidR="000528CA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proofErr w:type="spellStart"/>
      <w:r w:rsidRPr="000528CA">
        <w:rPr>
          <w:rFonts w:cs="Calibri"/>
          <w:color w:val="000000"/>
        </w:rPr>
        <w:t>Lighting</w:t>
      </w:r>
      <w:proofErr w:type="spellEnd"/>
      <w:r w:rsidRPr="000528CA">
        <w:rPr>
          <w:rFonts w:cs="Calibri"/>
          <w:color w:val="000000"/>
        </w:rPr>
        <w:t xml:space="preserve"> design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Jakub</w:t>
      </w:r>
      <w:r w:rsidRPr="000528CA">
        <w:rPr>
          <w:rFonts w:cs="Calibri"/>
          <w:color w:val="000000"/>
        </w:rPr>
        <w:t xml:space="preserve"> </w:t>
      </w:r>
      <w:r w:rsidRPr="003F3840">
        <w:rPr>
          <w:rFonts w:cs="Calibri"/>
          <w:b/>
          <w:color w:val="000000"/>
        </w:rPr>
        <w:t>Sloup</w:t>
      </w:r>
    </w:p>
    <w:p w14:paraId="70975D29" w14:textId="77777777" w:rsidR="000528CA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proofErr w:type="spellStart"/>
      <w:r w:rsidRPr="000528CA">
        <w:rPr>
          <w:rFonts w:cs="Calibri"/>
          <w:color w:val="000000"/>
        </w:rPr>
        <w:t>Sound</w:t>
      </w:r>
      <w:proofErr w:type="spellEnd"/>
      <w:r w:rsidRPr="000528CA">
        <w:rPr>
          <w:rFonts w:cs="Calibri"/>
          <w:color w:val="000000"/>
        </w:rPr>
        <w:t xml:space="preserve"> design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Tomáš</w:t>
      </w:r>
      <w:r w:rsidRPr="000528CA">
        <w:rPr>
          <w:rFonts w:cs="Calibri"/>
          <w:color w:val="000000"/>
        </w:rPr>
        <w:t xml:space="preserve"> </w:t>
      </w:r>
      <w:r w:rsidRPr="003F3840">
        <w:rPr>
          <w:rFonts w:cs="Calibri"/>
          <w:b/>
          <w:color w:val="000000"/>
        </w:rPr>
        <w:t>Lorenc</w:t>
      </w:r>
    </w:p>
    <w:p w14:paraId="79DDDC43" w14:textId="77777777" w:rsidR="003F3840" w:rsidRDefault="003F3840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</w:p>
    <w:p w14:paraId="4F57E59C" w14:textId="77777777" w:rsidR="000528CA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0528CA">
        <w:rPr>
          <w:rFonts w:cs="Calibri"/>
          <w:color w:val="000000"/>
        </w:rPr>
        <w:t xml:space="preserve">Doktor </w:t>
      </w:r>
      <w:proofErr w:type="spellStart"/>
      <w:r w:rsidRPr="000528CA">
        <w:rPr>
          <w:rFonts w:cs="Calibri"/>
          <w:color w:val="000000"/>
        </w:rPr>
        <w:t>Kroner</w:t>
      </w:r>
      <w:proofErr w:type="spellEnd"/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Roman</w:t>
      </w:r>
      <w:r w:rsidRPr="000528CA">
        <w:rPr>
          <w:rFonts w:cs="Calibri"/>
          <w:color w:val="000000"/>
        </w:rPr>
        <w:t xml:space="preserve"> </w:t>
      </w:r>
      <w:r w:rsidRPr="003F3840">
        <w:rPr>
          <w:rFonts w:cs="Calibri"/>
          <w:b/>
          <w:color w:val="000000"/>
        </w:rPr>
        <w:t>Krebs</w:t>
      </w:r>
    </w:p>
    <w:p w14:paraId="7A106178" w14:textId="1D4C956B" w:rsidR="000528CA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0528CA">
        <w:rPr>
          <w:rFonts w:cs="Calibri"/>
          <w:color w:val="000000"/>
        </w:rPr>
        <w:t>I.</w:t>
      </w:r>
      <w:r w:rsidR="00971FA8">
        <w:rPr>
          <w:rFonts w:cs="Calibri"/>
          <w:color w:val="000000"/>
        </w:rPr>
        <w:t xml:space="preserve"> </w:t>
      </w:r>
      <w:r w:rsidRPr="000528CA">
        <w:rPr>
          <w:rFonts w:cs="Calibri"/>
          <w:color w:val="000000"/>
        </w:rPr>
        <w:t>V.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Pavel</w:t>
      </w:r>
      <w:r w:rsidRPr="000528CA">
        <w:rPr>
          <w:rFonts w:cs="Calibri"/>
          <w:color w:val="000000"/>
        </w:rPr>
        <w:t xml:space="preserve"> </w:t>
      </w:r>
      <w:proofErr w:type="spellStart"/>
      <w:r w:rsidRPr="003F3840">
        <w:rPr>
          <w:rFonts w:cs="Calibri"/>
          <w:b/>
          <w:color w:val="000000"/>
        </w:rPr>
        <w:t>Klimenda</w:t>
      </w:r>
      <w:proofErr w:type="spellEnd"/>
    </w:p>
    <w:p w14:paraId="61782397" w14:textId="77777777" w:rsidR="000528CA" w:rsidRPr="003F3840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 w:rsidRPr="000528CA">
        <w:rPr>
          <w:rFonts w:cs="Calibri"/>
          <w:color w:val="000000"/>
        </w:rPr>
        <w:t>Dívka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Natálie Dvořáková</w:t>
      </w:r>
    </w:p>
    <w:p w14:paraId="58FA4061" w14:textId="77777777" w:rsidR="000528CA" w:rsidRPr="003F3840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 w:rsidRPr="000528CA">
        <w:rPr>
          <w:rFonts w:cs="Calibri"/>
          <w:color w:val="000000"/>
        </w:rPr>
        <w:t>Druhý mladík, šéf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Dušan Kraus</w:t>
      </w:r>
    </w:p>
    <w:p w14:paraId="1384B1FE" w14:textId="77777777" w:rsidR="000528CA" w:rsidRPr="003F3840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 w:rsidRPr="000528CA">
        <w:rPr>
          <w:rFonts w:cs="Calibri"/>
          <w:color w:val="000000"/>
        </w:rPr>
        <w:t>Král 2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Stanislava Topinková Fořtová</w:t>
      </w:r>
    </w:p>
    <w:p w14:paraId="64AD0E33" w14:textId="77777777" w:rsidR="000528CA" w:rsidRPr="003F3840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 w:rsidRPr="000528CA">
        <w:rPr>
          <w:rFonts w:cs="Calibri"/>
          <w:color w:val="000000"/>
        </w:rPr>
        <w:t>Soudce 3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 xml:space="preserve">Hana </w:t>
      </w:r>
      <w:proofErr w:type="spellStart"/>
      <w:r w:rsidRPr="003F3840">
        <w:rPr>
          <w:rFonts w:cs="Calibri"/>
          <w:b/>
          <w:color w:val="000000"/>
        </w:rPr>
        <w:t>Spinethová</w:t>
      </w:r>
      <w:proofErr w:type="spellEnd"/>
    </w:p>
    <w:p w14:paraId="5E06ABD1" w14:textId="77777777" w:rsidR="000528CA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0528CA">
        <w:rPr>
          <w:rFonts w:cs="Calibri"/>
          <w:color w:val="000000"/>
        </w:rPr>
        <w:t>Dáma 4</w:t>
      </w:r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Venuše</w:t>
      </w:r>
      <w:r w:rsidRPr="000528CA">
        <w:rPr>
          <w:rFonts w:cs="Calibri"/>
          <w:color w:val="000000"/>
        </w:rPr>
        <w:t xml:space="preserve"> </w:t>
      </w:r>
      <w:r w:rsidRPr="003F3840">
        <w:rPr>
          <w:rFonts w:cs="Calibri"/>
          <w:b/>
          <w:color w:val="000000"/>
        </w:rPr>
        <w:t>Zaoralová</w:t>
      </w:r>
      <w:r w:rsidRPr="000528CA">
        <w:rPr>
          <w:rFonts w:cs="Calibri"/>
          <w:color w:val="000000"/>
        </w:rPr>
        <w:t xml:space="preserve"> </w:t>
      </w:r>
      <w:r w:rsidRPr="003F3840">
        <w:rPr>
          <w:rFonts w:cs="Calibri"/>
          <w:b/>
          <w:color w:val="000000"/>
        </w:rPr>
        <w:t>Dvořáková</w:t>
      </w:r>
    </w:p>
    <w:p w14:paraId="40FA6357" w14:textId="77777777" w:rsidR="000528CA" w:rsidRPr="003F3840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 w:rsidRPr="000528CA">
        <w:rPr>
          <w:rFonts w:cs="Calibri"/>
          <w:color w:val="000000"/>
        </w:rPr>
        <w:t xml:space="preserve">Generál 5 / </w:t>
      </w:r>
      <w:proofErr w:type="spellStart"/>
      <w:r w:rsidRPr="000528CA">
        <w:rPr>
          <w:rFonts w:cs="Calibri"/>
          <w:color w:val="000000"/>
        </w:rPr>
        <w:t>company</w:t>
      </w:r>
      <w:proofErr w:type="spellEnd"/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Lukáš Ondruš</w:t>
      </w:r>
    </w:p>
    <w:p w14:paraId="60C1E874" w14:textId="77777777" w:rsidR="000528CA" w:rsidRPr="003F3840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 w:rsidRPr="000528CA">
        <w:rPr>
          <w:rFonts w:cs="Calibri"/>
          <w:color w:val="000000"/>
        </w:rPr>
        <w:t xml:space="preserve">Voják 60 / </w:t>
      </w:r>
      <w:proofErr w:type="spellStart"/>
      <w:r w:rsidRPr="000528CA">
        <w:rPr>
          <w:rFonts w:cs="Calibri"/>
          <w:color w:val="000000"/>
        </w:rPr>
        <w:t>company</w:t>
      </w:r>
      <w:proofErr w:type="spellEnd"/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Adam Rezner</w:t>
      </w:r>
    </w:p>
    <w:p w14:paraId="09FFA0E8" w14:textId="77777777" w:rsidR="000528CA" w:rsidRPr="003F3840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b/>
          <w:color w:val="000000"/>
        </w:rPr>
      </w:pPr>
      <w:r w:rsidRPr="000528CA">
        <w:rPr>
          <w:rFonts w:cs="Calibri"/>
          <w:color w:val="000000"/>
        </w:rPr>
        <w:t xml:space="preserve">1. úředník / </w:t>
      </w:r>
      <w:proofErr w:type="spellStart"/>
      <w:r w:rsidRPr="000528CA">
        <w:rPr>
          <w:rFonts w:cs="Calibri"/>
          <w:color w:val="000000"/>
        </w:rPr>
        <w:t>company</w:t>
      </w:r>
      <w:proofErr w:type="spellEnd"/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>Pavel Režný</w:t>
      </w:r>
    </w:p>
    <w:p w14:paraId="2ECC93F0" w14:textId="77777777" w:rsidR="000528CA" w:rsidRDefault="000528CA" w:rsidP="003F3840">
      <w:pPr>
        <w:tabs>
          <w:tab w:val="left" w:pos="2835"/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</w:rPr>
      </w:pPr>
      <w:r w:rsidRPr="000528CA">
        <w:rPr>
          <w:rFonts w:cs="Calibri"/>
          <w:color w:val="000000"/>
        </w:rPr>
        <w:t xml:space="preserve">2. úředník / </w:t>
      </w:r>
      <w:proofErr w:type="spellStart"/>
      <w:r w:rsidRPr="000528CA">
        <w:rPr>
          <w:rFonts w:cs="Calibri"/>
          <w:color w:val="000000"/>
        </w:rPr>
        <w:t>company</w:t>
      </w:r>
      <w:proofErr w:type="spellEnd"/>
      <w:r w:rsidR="003F3840">
        <w:rPr>
          <w:rFonts w:cs="Calibri"/>
          <w:color w:val="000000"/>
        </w:rPr>
        <w:tab/>
      </w:r>
      <w:r w:rsidRPr="003F3840">
        <w:rPr>
          <w:rFonts w:cs="Calibri"/>
          <w:b/>
          <w:color w:val="000000"/>
        </w:rPr>
        <w:t xml:space="preserve">Petr </w:t>
      </w:r>
      <w:proofErr w:type="spellStart"/>
      <w:r w:rsidRPr="003F3840">
        <w:rPr>
          <w:rFonts w:cs="Calibri"/>
          <w:b/>
          <w:color w:val="000000"/>
        </w:rPr>
        <w:t>Vomlela</w:t>
      </w:r>
      <w:proofErr w:type="spellEnd"/>
    </w:p>
    <w:p w14:paraId="795425BE" w14:textId="77777777" w:rsidR="003F3840" w:rsidRDefault="003F3840" w:rsidP="003F3840">
      <w:pPr>
        <w:tabs>
          <w:tab w:val="left" w:pos="2835"/>
          <w:tab w:val="left" w:pos="10348"/>
        </w:tabs>
        <w:spacing w:after="0" w:line="276" w:lineRule="auto"/>
        <w:ind w:left="2832" w:right="142" w:hanging="2832"/>
        <w:jc w:val="left"/>
        <w:rPr>
          <w:rFonts w:cs="Calibri"/>
          <w:b/>
          <w:color w:val="000000"/>
        </w:rPr>
      </w:pPr>
      <w:proofErr w:type="spellStart"/>
      <w:r>
        <w:rPr>
          <w:rFonts w:cs="Calibri"/>
          <w:color w:val="000000"/>
        </w:rPr>
        <w:t>C</w:t>
      </w:r>
      <w:r w:rsidR="000528CA" w:rsidRPr="000528CA">
        <w:rPr>
          <w:rFonts w:cs="Calibri"/>
          <w:color w:val="000000"/>
        </w:rPr>
        <w:t>ompany</w:t>
      </w:r>
      <w:proofErr w:type="spellEnd"/>
      <w:r>
        <w:rPr>
          <w:rFonts w:cs="Calibri"/>
          <w:color w:val="000000"/>
        </w:rPr>
        <w:tab/>
      </w:r>
      <w:r w:rsidR="000528CA" w:rsidRPr="003F3840">
        <w:rPr>
          <w:rFonts w:cs="Calibri"/>
          <w:b/>
          <w:color w:val="000000"/>
        </w:rPr>
        <w:t>Kristýna Bečvářová, Lucie Dolejšová, Tereza Koželuhová,</w:t>
      </w:r>
      <w:r w:rsidRPr="003F3840">
        <w:rPr>
          <w:rFonts w:cs="Calibri"/>
          <w:b/>
          <w:color w:val="000000"/>
        </w:rPr>
        <w:br/>
      </w:r>
      <w:r w:rsidR="000528CA" w:rsidRPr="003F3840">
        <w:rPr>
          <w:rFonts w:cs="Calibri"/>
          <w:b/>
          <w:color w:val="000000"/>
        </w:rPr>
        <w:t>Agáta</w:t>
      </w:r>
      <w:r w:rsidRPr="003F3840">
        <w:rPr>
          <w:rFonts w:cs="Calibri"/>
          <w:b/>
          <w:color w:val="000000"/>
        </w:rPr>
        <w:t xml:space="preserve"> </w:t>
      </w:r>
      <w:proofErr w:type="spellStart"/>
      <w:r w:rsidR="000528CA" w:rsidRPr="003F3840">
        <w:rPr>
          <w:rFonts w:cs="Calibri"/>
          <w:b/>
          <w:color w:val="000000"/>
        </w:rPr>
        <w:t>Kotrcová</w:t>
      </w:r>
      <w:proofErr w:type="spellEnd"/>
      <w:r w:rsidR="000528CA" w:rsidRPr="003F3840">
        <w:rPr>
          <w:rFonts w:cs="Calibri"/>
          <w:b/>
          <w:color w:val="000000"/>
        </w:rPr>
        <w:t>, Barbora Krásná, Lucie Pragerová, Martin Šefl</w:t>
      </w:r>
    </w:p>
    <w:p w14:paraId="2C38D5C6" w14:textId="77777777" w:rsidR="009B4B2F" w:rsidRDefault="009B4B2F" w:rsidP="003F3840">
      <w:pPr>
        <w:tabs>
          <w:tab w:val="left" w:pos="2835"/>
          <w:tab w:val="left" w:pos="10348"/>
        </w:tabs>
        <w:spacing w:after="0" w:line="276" w:lineRule="auto"/>
        <w:ind w:left="2832" w:right="142" w:hanging="2832"/>
        <w:jc w:val="left"/>
        <w:rPr>
          <w:rFonts w:cs="Calibri"/>
          <w:b/>
          <w:color w:val="000000"/>
        </w:rPr>
      </w:pPr>
    </w:p>
    <w:p w14:paraId="1B6DC833" w14:textId="77777777" w:rsidR="009B4B2F" w:rsidRDefault="009B4B2F" w:rsidP="003F3840">
      <w:pPr>
        <w:tabs>
          <w:tab w:val="left" w:pos="2835"/>
          <w:tab w:val="left" w:pos="10348"/>
        </w:tabs>
        <w:spacing w:after="0" w:line="276" w:lineRule="auto"/>
        <w:ind w:left="2832" w:right="142" w:hanging="2832"/>
        <w:jc w:val="left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Obnovená premiéra 10. ledna 2026 na Malé scéně DJKT</w:t>
      </w:r>
    </w:p>
    <w:p w14:paraId="5DA61A00" w14:textId="77777777" w:rsidR="009B4B2F" w:rsidRPr="003F3840" w:rsidRDefault="009B4B2F" w:rsidP="003F3840">
      <w:pPr>
        <w:tabs>
          <w:tab w:val="left" w:pos="2835"/>
          <w:tab w:val="left" w:pos="10348"/>
        </w:tabs>
        <w:spacing w:after="0" w:line="276" w:lineRule="auto"/>
        <w:ind w:left="2832" w:right="142" w:hanging="2832"/>
        <w:jc w:val="left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Nejbližší reprízy </w:t>
      </w:r>
      <w:r w:rsidR="00CE6E53">
        <w:rPr>
          <w:rFonts w:cs="Calibri"/>
          <w:b/>
          <w:color w:val="000000"/>
        </w:rPr>
        <w:t xml:space="preserve">25. a 27. ledna 2026 </w:t>
      </w:r>
    </w:p>
    <w:p w14:paraId="48406B29" w14:textId="77777777" w:rsidR="008A378E" w:rsidRPr="00AC44D1" w:rsidRDefault="008A378E" w:rsidP="003F3840">
      <w:pPr>
        <w:tabs>
          <w:tab w:val="left" w:pos="2835"/>
          <w:tab w:val="left" w:pos="10348"/>
        </w:tabs>
        <w:spacing w:after="240" w:line="276" w:lineRule="auto"/>
        <w:ind w:right="142"/>
        <w:jc w:val="left"/>
        <w:rPr>
          <w:rFonts w:cs="Calibri"/>
          <w:color w:val="000000"/>
          <w:highlight w:val="white"/>
        </w:rPr>
      </w:pPr>
    </w:p>
    <w:sectPr w:rsidR="008A378E" w:rsidRPr="00AC44D1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26655" w14:textId="77777777" w:rsidR="007F6EB1" w:rsidRDefault="007F6EB1" w:rsidP="00B85134">
      <w:r>
        <w:separator/>
      </w:r>
    </w:p>
  </w:endnote>
  <w:endnote w:type="continuationSeparator" w:id="0">
    <w:p w14:paraId="09EAD23D" w14:textId="77777777" w:rsidR="007F6EB1" w:rsidRDefault="007F6EB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ACBEE" w14:textId="77777777"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14:paraId="026E69BE" w14:textId="77777777"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14:paraId="60DB504C" w14:textId="77777777"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5BBBCA6A" wp14:editId="4E5118A7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B97D6" wp14:editId="5B6CA610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E08C96" w14:textId="77777777"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C5309F7" wp14:editId="58B2215F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2B97D6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14:paraId="2BE08C96" w14:textId="77777777"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C5309F7" wp14:editId="58B2215F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6277" w14:textId="77777777" w:rsidR="007F6EB1" w:rsidRDefault="007F6EB1" w:rsidP="00B85134">
      <w:r>
        <w:separator/>
      </w:r>
    </w:p>
  </w:footnote>
  <w:footnote w:type="continuationSeparator" w:id="0">
    <w:p w14:paraId="2A50C0AD" w14:textId="77777777" w:rsidR="007F6EB1" w:rsidRDefault="007F6EB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0EF37" w14:textId="77777777"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F4828" wp14:editId="358FDEBA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B8BED" w14:textId="77777777"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F4828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14:paraId="722B8BED" w14:textId="77777777"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 wp14:anchorId="6B606840" wp14:editId="6C8C418E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5D624" w14:textId="77777777"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4"/>
    <w:rsid w:val="000001CA"/>
    <w:rsid w:val="000033DC"/>
    <w:rsid w:val="0001409B"/>
    <w:rsid w:val="00042113"/>
    <w:rsid w:val="000528CA"/>
    <w:rsid w:val="0007662E"/>
    <w:rsid w:val="00082531"/>
    <w:rsid w:val="000A04BC"/>
    <w:rsid w:val="000B24ED"/>
    <w:rsid w:val="000C5CE6"/>
    <w:rsid w:val="000C7495"/>
    <w:rsid w:val="000D594C"/>
    <w:rsid w:val="000E3D84"/>
    <w:rsid w:val="000F7B64"/>
    <w:rsid w:val="00106FF0"/>
    <w:rsid w:val="0011387F"/>
    <w:rsid w:val="001215D5"/>
    <w:rsid w:val="001357E7"/>
    <w:rsid w:val="00146ADE"/>
    <w:rsid w:val="001531B4"/>
    <w:rsid w:val="00154557"/>
    <w:rsid w:val="00156947"/>
    <w:rsid w:val="00162D9F"/>
    <w:rsid w:val="001666D9"/>
    <w:rsid w:val="0017001F"/>
    <w:rsid w:val="001723AE"/>
    <w:rsid w:val="00172D65"/>
    <w:rsid w:val="00175C43"/>
    <w:rsid w:val="00194850"/>
    <w:rsid w:val="001A2B5D"/>
    <w:rsid w:val="001A62D9"/>
    <w:rsid w:val="001B0603"/>
    <w:rsid w:val="001B40F5"/>
    <w:rsid w:val="001C08FE"/>
    <w:rsid w:val="001C5A4A"/>
    <w:rsid w:val="001D3F2D"/>
    <w:rsid w:val="001D557F"/>
    <w:rsid w:val="001D5801"/>
    <w:rsid w:val="001E11A2"/>
    <w:rsid w:val="001F0BCA"/>
    <w:rsid w:val="00204C18"/>
    <w:rsid w:val="00213C25"/>
    <w:rsid w:val="002204E3"/>
    <w:rsid w:val="0022566E"/>
    <w:rsid w:val="00264D95"/>
    <w:rsid w:val="00273BF4"/>
    <w:rsid w:val="00274BD9"/>
    <w:rsid w:val="002A002D"/>
    <w:rsid w:val="002A16E4"/>
    <w:rsid w:val="002B1B2D"/>
    <w:rsid w:val="002B2668"/>
    <w:rsid w:val="002B6C5B"/>
    <w:rsid w:val="002C019C"/>
    <w:rsid w:val="002C0D55"/>
    <w:rsid w:val="002C3378"/>
    <w:rsid w:val="002C50A2"/>
    <w:rsid w:val="002E5E02"/>
    <w:rsid w:val="002E7274"/>
    <w:rsid w:val="00301FFC"/>
    <w:rsid w:val="00303814"/>
    <w:rsid w:val="00303955"/>
    <w:rsid w:val="00320BEC"/>
    <w:rsid w:val="003255F3"/>
    <w:rsid w:val="00327362"/>
    <w:rsid w:val="00342362"/>
    <w:rsid w:val="00345788"/>
    <w:rsid w:val="00346703"/>
    <w:rsid w:val="00347D7F"/>
    <w:rsid w:val="003537DC"/>
    <w:rsid w:val="0036793F"/>
    <w:rsid w:val="00374B1D"/>
    <w:rsid w:val="00375837"/>
    <w:rsid w:val="00375C7C"/>
    <w:rsid w:val="00380B85"/>
    <w:rsid w:val="003B08EE"/>
    <w:rsid w:val="003B6824"/>
    <w:rsid w:val="003C4B86"/>
    <w:rsid w:val="003E10C4"/>
    <w:rsid w:val="003E1389"/>
    <w:rsid w:val="003E537A"/>
    <w:rsid w:val="003F044B"/>
    <w:rsid w:val="003F265E"/>
    <w:rsid w:val="003F3840"/>
    <w:rsid w:val="003F3AC5"/>
    <w:rsid w:val="00406757"/>
    <w:rsid w:val="004219F5"/>
    <w:rsid w:val="00422EA2"/>
    <w:rsid w:val="0043224D"/>
    <w:rsid w:val="00444C8C"/>
    <w:rsid w:val="00445570"/>
    <w:rsid w:val="00446CD4"/>
    <w:rsid w:val="0045029C"/>
    <w:rsid w:val="004537D8"/>
    <w:rsid w:val="004760C2"/>
    <w:rsid w:val="0048577E"/>
    <w:rsid w:val="00495E23"/>
    <w:rsid w:val="004B1152"/>
    <w:rsid w:val="004B28F0"/>
    <w:rsid w:val="004B62FB"/>
    <w:rsid w:val="004C0A93"/>
    <w:rsid w:val="004E41C7"/>
    <w:rsid w:val="004F2D44"/>
    <w:rsid w:val="004F7182"/>
    <w:rsid w:val="00510C3E"/>
    <w:rsid w:val="0051433F"/>
    <w:rsid w:val="0051443F"/>
    <w:rsid w:val="005219BA"/>
    <w:rsid w:val="005300A2"/>
    <w:rsid w:val="00540582"/>
    <w:rsid w:val="00545E1A"/>
    <w:rsid w:val="00566D96"/>
    <w:rsid w:val="0057050E"/>
    <w:rsid w:val="005731BB"/>
    <w:rsid w:val="00580702"/>
    <w:rsid w:val="00586370"/>
    <w:rsid w:val="00592F3A"/>
    <w:rsid w:val="005A7F9E"/>
    <w:rsid w:val="005C28D7"/>
    <w:rsid w:val="005C6D52"/>
    <w:rsid w:val="005D4FD5"/>
    <w:rsid w:val="005D6B13"/>
    <w:rsid w:val="005E37F5"/>
    <w:rsid w:val="005E76FE"/>
    <w:rsid w:val="00620926"/>
    <w:rsid w:val="00622E19"/>
    <w:rsid w:val="006238B9"/>
    <w:rsid w:val="006261F4"/>
    <w:rsid w:val="00630B4A"/>
    <w:rsid w:val="00634D18"/>
    <w:rsid w:val="00642C38"/>
    <w:rsid w:val="00650AA0"/>
    <w:rsid w:val="00660AD0"/>
    <w:rsid w:val="00660E7F"/>
    <w:rsid w:val="00660F30"/>
    <w:rsid w:val="00667DB4"/>
    <w:rsid w:val="006B1CB9"/>
    <w:rsid w:val="006C017A"/>
    <w:rsid w:val="006C06BA"/>
    <w:rsid w:val="006C6F74"/>
    <w:rsid w:val="006D4B53"/>
    <w:rsid w:val="006D4E1B"/>
    <w:rsid w:val="006D6B22"/>
    <w:rsid w:val="006E24AE"/>
    <w:rsid w:val="006F4BC8"/>
    <w:rsid w:val="00703D9D"/>
    <w:rsid w:val="007254BD"/>
    <w:rsid w:val="00742C80"/>
    <w:rsid w:val="00756BDC"/>
    <w:rsid w:val="00757977"/>
    <w:rsid w:val="007848E2"/>
    <w:rsid w:val="007B3575"/>
    <w:rsid w:val="007C0B0B"/>
    <w:rsid w:val="007C2954"/>
    <w:rsid w:val="007C2FF9"/>
    <w:rsid w:val="007C413A"/>
    <w:rsid w:val="007C7CAA"/>
    <w:rsid w:val="007D0A20"/>
    <w:rsid w:val="007D74C9"/>
    <w:rsid w:val="007E7408"/>
    <w:rsid w:val="007F25ED"/>
    <w:rsid w:val="007F4EB3"/>
    <w:rsid w:val="007F6EB1"/>
    <w:rsid w:val="00802A86"/>
    <w:rsid w:val="00805DD5"/>
    <w:rsid w:val="00824176"/>
    <w:rsid w:val="008360C2"/>
    <w:rsid w:val="00852575"/>
    <w:rsid w:val="00855F44"/>
    <w:rsid w:val="008650B0"/>
    <w:rsid w:val="00866987"/>
    <w:rsid w:val="00895E7D"/>
    <w:rsid w:val="008A378E"/>
    <w:rsid w:val="008C1696"/>
    <w:rsid w:val="008D1CD2"/>
    <w:rsid w:val="008D7709"/>
    <w:rsid w:val="008E091B"/>
    <w:rsid w:val="008E287D"/>
    <w:rsid w:val="00904483"/>
    <w:rsid w:val="00904BFB"/>
    <w:rsid w:val="00906170"/>
    <w:rsid w:val="00910EB8"/>
    <w:rsid w:val="00915AA8"/>
    <w:rsid w:val="00916F3D"/>
    <w:rsid w:val="00920BA7"/>
    <w:rsid w:val="009374F3"/>
    <w:rsid w:val="0094687F"/>
    <w:rsid w:val="00946A46"/>
    <w:rsid w:val="00951C2A"/>
    <w:rsid w:val="00967A03"/>
    <w:rsid w:val="00971FA8"/>
    <w:rsid w:val="00972C36"/>
    <w:rsid w:val="009741EE"/>
    <w:rsid w:val="00986759"/>
    <w:rsid w:val="009A781C"/>
    <w:rsid w:val="009B493F"/>
    <w:rsid w:val="009B4B2F"/>
    <w:rsid w:val="009B711E"/>
    <w:rsid w:val="009C03C3"/>
    <w:rsid w:val="009C50C6"/>
    <w:rsid w:val="009D1009"/>
    <w:rsid w:val="009D4B11"/>
    <w:rsid w:val="009D617F"/>
    <w:rsid w:val="009E6CD6"/>
    <w:rsid w:val="009F1792"/>
    <w:rsid w:val="00A01A52"/>
    <w:rsid w:val="00A0781A"/>
    <w:rsid w:val="00A15566"/>
    <w:rsid w:val="00A16A5F"/>
    <w:rsid w:val="00A35087"/>
    <w:rsid w:val="00A40775"/>
    <w:rsid w:val="00A47759"/>
    <w:rsid w:val="00A5378F"/>
    <w:rsid w:val="00A61A2B"/>
    <w:rsid w:val="00A63268"/>
    <w:rsid w:val="00AA5EA7"/>
    <w:rsid w:val="00AA661B"/>
    <w:rsid w:val="00AB51F6"/>
    <w:rsid w:val="00AC14D0"/>
    <w:rsid w:val="00AC44D1"/>
    <w:rsid w:val="00AD3CDF"/>
    <w:rsid w:val="00AE01C0"/>
    <w:rsid w:val="00AE171F"/>
    <w:rsid w:val="00AE2F96"/>
    <w:rsid w:val="00AE48CD"/>
    <w:rsid w:val="00AE64DC"/>
    <w:rsid w:val="00B24707"/>
    <w:rsid w:val="00B27CC9"/>
    <w:rsid w:val="00B46DB2"/>
    <w:rsid w:val="00B500E0"/>
    <w:rsid w:val="00B6392B"/>
    <w:rsid w:val="00B65624"/>
    <w:rsid w:val="00B65794"/>
    <w:rsid w:val="00B70612"/>
    <w:rsid w:val="00B72C6F"/>
    <w:rsid w:val="00B73A6C"/>
    <w:rsid w:val="00B801EA"/>
    <w:rsid w:val="00B815A4"/>
    <w:rsid w:val="00B83A6D"/>
    <w:rsid w:val="00B85134"/>
    <w:rsid w:val="00B87571"/>
    <w:rsid w:val="00B919E9"/>
    <w:rsid w:val="00B9388A"/>
    <w:rsid w:val="00B96900"/>
    <w:rsid w:val="00BA5A6B"/>
    <w:rsid w:val="00BB24A9"/>
    <w:rsid w:val="00BC43C3"/>
    <w:rsid w:val="00BE2BF5"/>
    <w:rsid w:val="00BF73B3"/>
    <w:rsid w:val="00C07FF3"/>
    <w:rsid w:val="00C120B7"/>
    <w:rsid w:val="00C20BD7"/>
    <w:rsid w:val="00C25A38"/>
    <w:rsid w:val="00C25C5D"/>
    <w:rsid w:val="00C404C9"/>
    <w:rsid w:val="00C42EC9"/>
    <w:rsid w:val="00C4437D"/>
    <w:rsid w:val="00C6005D"/>
    <w:rsid w:val="00C62D53"/>
    <w:rsid w:val="00C66BE0"/>
    <w:rsid w:val="00CB729A"/>
    <w:rsid w:val="00CC0C76"/>
    <w:rsid w:val="00CC14D6"/>
    <w:rsid w:val="00CC1D8B"/>
    <w:rsid w:val="00CD436B"/>
    <w:rsid w:val="00CE6E53"/>
    <w:rsid w:val="00CF61C8"/>
    <w:rsid w:val="00D00423"/>
    <w:rsid w:val="00D04F67"/>
    <w:rsid w:val="00D11AFA"/>
    <w:rsid w:val="00D20D0F"/>
    <w:rsid w:val="00D3056F"/>
    <w:rsid w:val="00D355F8"/>
    <w:rsid w:val="00D51AFE"/>
    <w:rsid w:val="00D660CD"/>
    <w:rsid w:val="00D80395"/>
    <w:rsid w:val="00D95ABF"/>
    <w:rsid w:val="00DB5283"/>
    <w:rsid w:val="00DB771B"/>
    <w:rsid w:val="00DC3EE6"/>
    <w:rsid w:val="00DC58CA"/>
    <w:rsid w:val="00DD3B72"/>
    <w:rsid w:val="00DD6D22"/>
    <w:rsid w:val="00DF72BF"/>
    <w:rsid w:val="00E054F9"/>
    <w:rsid w:val="00E16086"/>
    <w:rsid w:val="00E20E5E"/>
    <w:rsid w:val="00E310C2"/>
    <w:rsid w:val="00E31F58"/>
    <w:rsid w:val="00E32FAA"/>
    <w:rsid w:val="00E35725"/>
    <w:rsid w:val="00E41748"/>
    <w:rsid w:val="00E42434"/>
    <w:rsid w:val="00E6027C"/>
    <w:rsid w:val="00E62ECF"/>
    <w:rsid w:val="00E70707"/>
    <w:rsid w:val="00E762D7"/>
    <w:rsid w:val="00E80F52"/>
    <w:rsid w:val="00E82499"/>
    <w:rsid w:val="00E85225"/>
    <w:rsid w:val="00EA187A"/>
    <w:rsid w:val="00EB176C"/>
    <w:rsid w:val="00EB4566"/>
    <w:rsid w:val="00EC3409"/>
    <w:rsid w:val="00ED3D77"/>
    <w:rsid w:val="00ED3EAD"/>
    <w:rsid w:val="00EF5007"/>
    <w:rsid w:val="00EF72D2"/>
    <w:rsid w:val="00F322A3"/>
    <w:rsid w:val="00F37190"/>
    <w:rsid w:val="00F43397"/>
    <w:rsid w:val="00F4722B"/>
    <w:rsid w:val="00F52A3B"/>
    <w:rsid w:val="00F56F8C"/>
    <w:rsid w:val="00F65BD0"/>
    <w:rsid w:val="00F748DE"/>
    <w:rsid w:val="00F7753F"/>
    <w:rsid w:val="00F81181"/>
    <w:rsid w:val="00F85E7B"/>
    <w:rsid w:val="00FA2C25"/>
    <w:rsid w:val="00FA58B5"/>
    <w:rsid w:val="00FB656A"/>
    <w:rsid w:val="00FC3491"/>
    <w:rsid w:val="00FC5829"/>
    <w:rsid w:val="00FD6D5C"/>
    <w:rsid w:val="00FE2BEA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DBEDD42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2D9F"/>
    <w:pPr>
      <w:spacing w:after="120"/>
      <w:jc w:val="both"/>
    </w:pPr>
    <w:rPr>
      <w:rFonts w:ascii="Calibri" w:hAnsi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Siln">
    <w:name w:val="Strong"/>
    <w:basedOn w:val="Standardnpsmoodstavce"/>
    <w:uiPriority w:val="22"/>
    <w:qFormat/>
    <w:rsid w:val="0007662E"/>
    <w:rPr>
      <w:b/>
      <w:bCs/>
    </w:rPr>
  </w:style>
  <w:style w:type="character" w:customStyle="1" w:styleId="relative">
    <w:name w:val="relative"/>
    <w:basedOn w:val="Standardnpsmoodstavce"/>
    <w:rsid w:val="00EF5007"/>
  </w:style>
  <w:style w:type="paragraph" w:customStyle="1" w:styleId="not-prose">
    <w:name w:val="not-prose"/>
    <w:basedOn w:val="Normln"/>
    <w:rsid w:val="00EF50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10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10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10C2"/>
    <w:rPr>
      <w:rFonts w:ascii="Calibri" w:hAnsi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0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0C2"/>
    <w:rPr>
      <w:rFonts w:ascii="Calibri" w:hAnsi="Calibr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806880-F19D-4AC1-B403-21665CD3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579</Words>
  <Characters>3422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8</cp:revision>
  <cp:lastPrinted>2018-11-13T14:31:00Z</cp:lastPrinted>
  <dcterms:created xsi:type="dcterms:W3CDTF">2025-12-30T16:50:00Z</dcterms:created>
  <dcterms:modified xsi:type="dcterms:W3CDTF">2026-01-09T07:05:00Z</dcterms:modified>
</cp:coreProperties>
</file>