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DC" w:rsidRDefault="00F61A11" w:rsidP="005A611F">
      <w:pPr>
        <w:spacing w:after="240"/>
        <w:jc w:val="left"/>
        <w:rPr>
          <w:b/>
          <w:sz w:val="48"/>
          <w:szCs w:val="48"/>
        </w:rPr>
      </w:pPr>
      <w:r w:rsidRPr="00B510EE">
        <w:rPr>
          <w:b/>
          <w:sz w:val="48"/>
          <w:szCs w:val="48"/>
        </w:rPr>
        <w:t>Návrat domů: DJKT představí tvorbu malíře Alexandra Sádla</w:t>
      </w:r>
    </w:p>
    <w:p w:rsidR="0025503A" w:rsidRPr="0025503A" w:rsidRDefault="0025503A" w:rsidP="005A611F">
      <w:pPr>
        <w:spacing w:after="240"/>
        <w:jc w:val="left"/>
        <w:rPr>
          <w:sz w:val="22"/>
          <w:szCs w:val="22"/>
        </w:rPr>
      </w:pPr>
      <w:r w:rsidRPr="0025503A">
        <w:rPr>
          <w:sz w:val="22"/>
          <w:szCs w:val="22"/>
        </w:rPr>
        <w:t>Plzeň 19. 9. 2025</w:t>
      </w:r>
    </w:p>
    <w:p w:rsidR="003F11C9" w:rsidRPr="000C2D73" w:rsidRDefault="003F11C9" w:rsidP="00B510EE">
      <w:pPr>
        <w:tabs>
          <w:tab w:val="left" w:pos="1985"/>
        </w:tabs>
        <w:spacing w:after="200" w:line="276" w:lineRule="auto"/>
        <w:jc w:val="left"/>
      </w:pPr>
      <w:r w:rsidRPr="000C2D73">
        <w:rPr>
          <w:b/>
        </w:rPr>
        <w:t>Divadlo J</w:t>
      </w:r>
      <w:r w:rsidR="006809A0">
        <w:rPr>
          <w:b/>
        </w:rPr>
        <w:t>.</w:t>
      </w:r>
      <w:r w:rsidRPr="000C2D73">
        <w:rPr>
          <w:b/>
        </w:rPr>
        <w:t xml:space="preserve"> K</w:t>
      </w:r>
      <w:r w:rsidR="006809A0">
        <w:rPr>
          <w:b/>
        </w:rPr>
        <w:t>.</w:t>
      </w:r>
      <w:r w:rsidRPr="000C2D73">
        <w:rPr>
          <w:b/>
        </w:rPr>
        <w:t xml:space="preserve"> Tyla připravuje výstavu </w:t>
      </w:r>
      <w:r w:rsidRPr="007C16F7">
        <w:rPr>
          <w:rStyle w:val="Siln"/>
        </w:rPr>
        <w:t>Návrat</w:t>
      </w:r>
      <w:r w:rsidRPr="000C2D73">
        <w:rPr>
          <w:rStyle w:val="Siln"/>
          <w:b w:val="0"/>
        </w:rPr>
        <w:t xml:space="preserve"> </w:t>
      </w:r>
      <w:r w:rsidRPr="007C16F7">
        <w:rPr>
          <w:rStyle w:val="Siln"/>
        </w:rPr>
        <w:t>domů</w:t>
      </w:r>
      <w:r w:rsidRPr="000C2D73">
        <w:rPr>
          <w:b/>
        </w:rPr>
        <w:t xml:space="preserve">, která představí ucelenou tvorbu </w:t>
      </w:r>
      <w:r w:rsidR="006809A0">
        <w:rPr>
          <w:b/>
        </w:rPr>
        <w:t xml:space="preserve">významného umělce Alexandra Sádla </w:t>
      </w:r>
      <w:r w:rsidRPr="000C2D73">
        <w:rPr>
          <w:b/>
        </w:rPr>
        <w:t xml:space="preserve">– od velkoformátových obrazů a koláží, přes keramiku až po originální šperky a ukázky smaltovací techniky, jež jsou pro </w:t>
      </w:r>
      <w:r w:rsidR="006809A0">
        <w:rPr>
          <w:b/>
        </w:rPr>
        <w:t>něj</w:t>
      </w:r>
      <w:r w:rsidRPr="000C2D73">
        <w:rPr>
          <w:b/>
        </w:rPr>
        <w:t xml:space="preserve"> charakteristické. Výstava se uskuteční právě v</w:t>
      </w:r>
      <w:r w:rsidR="000C2D73" w:rsidRPr="000C2D73">
        <w:rPr>
          <w:b/>
        </w:rPr>
        <w:t> Divadle J. K. Tyla</w:t>
      </w:r>
      <w:r w:rsidRPr="000C2D73">
        <w:rPr>
          <w:b/>
        </w:rPr>
        <w:t>, kde Sádlo na počátku své umělecké dráhy působil jako malíř dekorací.</w:t>
      </w:r>
      <w:r w:rsidR="00226230">
        <w:rPr>
          <w:b/>
        </w:rPr>
        <w:t xml:space="preserve"> </w:t>
      </w:r>
      <w:r w:rsidRPr="000C2D73">
        <w:rPr>
          <w:b/>
        </w:rPr>
        <w:t xml:space="preserve">Slavnostní zahájení proběhne 24. září </w:t>
      </w:r>
      <w:r w:rsidR="00226230">
        <w:rPr>
          <w:b/>
        </w:rPr>
        <w:t xml:space="preserve">2025 </w:t>
      </w:r>
      <w:r w:rsidRPr="000C2D73">
        <w:rPr>
          <w:b/>
        </w:rPr>
        <w:t>ve foyer Nové scény DJKT, expozice potrvá do 14.</w:t>
      </w:r>
      <w:r w:rsidR="00226230">
        <w:rPr>
          <w:b/>
        </w:rPr>
        <w:t> </w:t>
      </w:r>
      <w:r w:rsidRPr="000C2D73">
        <w:rPr>
          <w:b/>
        </w:rPr>
        <w:t>prosince 2025</w:t>
      </w:r>
      <w:r w:rsidRPr="000C2D73">
        <w:t>.</w:t>
      </w:r>
    </w:p>
    <w:p w:rsidR="00BC0749" w:rsidRPr="0099096A" w:rsidRDefault="00226230" w:rsidP="004D35A1">
      <w:pPr>
        <w:spacing w:after="200" w:line="276" w:lineRule="auto"/>
        <w:jc w:val="left"/>
      </w:pPr>
      <w:r>
        <w:t>Alexander Sádlo ještě j</w:t>
      </w:r>
      <w:r w:rsidR="008B1C6E" w:rsidRPr="00A02E13">
        <w:t>ako chlape</w:t>
      </w:r>
      <w:r w:rsidR="00D41834" w:rsidRPr="00A02E13">
        <w:t xml:space="preserve">c </w:t>
      </w:r>
      <w:r w:rsidR="002D423F">
        <w:t>uprchl s rodiči</w:t>
      </w:r>
      <w:r w:rsidR="00D41834" w:rsidRPr="00A02E13">
        <w:t xml:space="preserve"> před sílícím fašismem ze Slovenska a usadil se v Plzni. V letech </w:t>
      </w:r>
      <w:r w:rsidR="008B175B" w:rsidRPr="00A02E13">
        <w:t xml:space="preserve">1943–1945 </w:t>
      </w:r>
      <w:r w:rsidR="007F3096" w:rsidRPr="00A02E13">
        <w:t xml:space="preserve">mu </w:t>
      </w:r>
      <w:r w:rsidR="002D423F">
        <w:t xml:space="preserve">mistr malířské dílny </w:t>
      </w:r>
      <w:r>
        <w:t xml:space="preserve">plzeňského divadla </w:t>
      </w:r>
      <w:r w:rsidR="002D423F">
        <w:t xml:space="preserve">nabídl práci jako malíři dekorací, </w:t>
      </w:r>
      <w:r w:rsidR="00DF5CCC">
        <w:t xml:space="preserve">čímž ho uchránil před totálním nasazením ve Velkoněmecké říši. Po válce pokračoval ve studiu na pražské grafické škole, avšak po únorovém převratu v roce 1948 byl jako otevřený odpůrce komunistického režimu ze školy </w:t>
      </w:r>
      <w:r w:rsidR="00E567A9">
        <w:t xml:space="preserve">vyloučen a veřejně šikanován za své demokratické názory. Rozhodl se emigrovat přes Rakousko do Austrálie, později žil a tvořil </w:t>
      </w:r>
      <w:r w:rsidR="00B53234">
        <w:t xml:space="preserve">také </w:t>
      </w:r>
      <w:r w:rsidR="00E567A9">
        <w:t xml:space="preserve">ve Velkém Británii. </w:t>
      </w:r>
      <w:r w:rsidR="00DF2D8E">
        <w:t>Byl mistrem smaltu, abstraktní malby i</w:t>
      </w:r>
      <w:r w:rsidR="00B312EF">
        <w:t> </w:t>
      </w:r>
      <w:r w:rsidR="00DF2D8E">
        <w:t>šperku</w:t>
      </w:r>
      <w:r w:rsidR="0099096A">
        <w:t xml:space="preserve">. Jeho tvorbu charakterizuje barevná expresivita, technická preciznost a osobitý rukopis. </w:t>
      </w:r>
      <w:r w:rsidR="00DF2D8E">
        <w:t>Sádlo vystavoval</w:t>
      </w:r>
      <w:r w:rsidR="00E24164">
        <w:t xml:space="preserve"> zejména</w:t>
      </w:r>
      <w:r w:rsidR="00DF2D8E">
        <w:t xml:space="preserve"> v Austrálii, Japonsku, Francii</w:t>
      </w:r>
      <w:r w:rsidR="00E24164">
        <w:t xml:space="preserve"> a</w:t>
      </w:r>
      <w:r w:rsidR="00B53234">
        <w:t> </w:t>
      </w:r>
      <w:r w:rsidR="00DF2D8E">
        <w:t xml:space="preserve">Anglii. </w:t>
      </w:r>
      <w:r w:rsidR="00DF2D8E" w:rsidRPr="00175334">
        <w:rPr>
          <w:b/>
        </w:rPr>
        <w:t xml:space="preserve">Výstavní projekt </w:t>
      </w:r>
      <w:r w:rsidR="00DF2D8E" w:rsidRPr="00175334">
        <w:rPr>
          <w:rStyle w:val="Zdraznn"/>
          <w:b/>
          <w:i w:val="0"/>
        </w:rPr>
        <w:t>Návrat domů</w:t>
      </w:r>
      <w:r w:rsidR="00DF2D8E" w:rsidRPr="00175334">
        <w:rPr>
          <w:b/>
        </w:rPr>
        <w:t xml:space="preserve"> připomíná jeho dílo </w:t>
      </w:r>
      <w:r w:rsidR="0025428A">
        <w:rPr>
          <w:b/>
        </w:rPr>
        <w:t xml:space="preserve">a </w:t>
      </w:r>
      <w:r w:rsidR="00DF2D8E" w:rsidRPr="00175334">
        <w:rPr>
          <w:b/>
        </w:rPr>
        <w:t>odkaz právě tam, kde začínal – v</w:t>
      </w:r>
      <w:r w:rsidR="007536F4">
        <w:rPr>
          <w:b/>
        </w:rPr>
        <w:t> </w:t>
      </w:r>
      <w:r w:rsidR="00DF2D8E" w:rsidRPr="00175334">
        <w:rPr>
          <w:b/>
        </w:rPr>
        <w:t>Plzni.</w:t>
      </w:r>
    </w:p>
    <w:p w:rsidR="0015291F" w:rsidRPr="004D35A1" w:rsidRDefault="0015291F" w:rsidP="004D35A1">
      <w:pPr>
        <w:spacing w:after="200" w:line="276" w:lineRule="auto"/>
        <w:jc w:val="left"/>
      </w:pPr>
      <w:r w:rsidRPr="0015291F">
        <w:rPr>
          <w:i/>
        </w:rPr>
        <w:t>„Návrat Alexandra Sádla do Plzně prostřednictvím jeho tvorby není jen kulturní událostí, ale i</w:t>
      </w:r>
      <w:r w:rsidR="00226230">
        <w:rPr>
          <w:i/>
        </w:rPr>
        <w:t> </w:t>
      </w:r>
      <w:r w:rsidRPr="0015291F">
        <w:rPr>
          <w:i/>
        </w:rPr>
        <w:t xml:space="preserve">symbolickým mostem mezi minulostí a přítomností. Jeho díla, vzniklá v Austrálii a Velké Británii, nesou stopy osobní odvahy i tvůrčího hledání a zároveň připomínají kořeny, které měl právě v Plzni. Jsem ráda, že se naše město stává dějištěm této výstavy, která důstojně připomíná odkaz mimořádného a všestranně nadaného umělce,“ </w:t>
      </w:r>
      <w:r w:rsidRPr="0015291F">
        <w:t>uvedla</w:t>
      </w:r>
      <w:r>
        <w:t xml:space="preserve"> </w:t>
      </w:r>
      <w:r w:rsidRPr="0015291F">
        <w:rPr>
          <w:b/>
        </w:rPr>
        <w:t>Eliška Bartáková</w:t>
      </w:r>
      <w:r w:rsidRPr="0015291F">
        <w:t>, radní města Plzně pro oblast kultury a památkové péče.</w:t>
      </w:r>
    </w:p>
    <w:p w:rsidR="00B21F4D" w:rsidRDefault="00B21F4D" w:rsidP="00BA342F">
      <w:pPr>
        <w:spacing w:after="200" w:line="276" w:lineRule="auto"/>
        <w:jc w:val="left"/>
      </w:pPr>
      <w:r>
        <w:rPr>
          <w:i/>
        </w:rPr>
        <w:t>„</w:t>
      </w:r>
      <w:r w:rsidRPr="00B312EF">
        <w:rPr>
          <w:b/>
          <w:i/>
        </w:rPr>
        <w:t>Alexander Sádlo byl nejen výjimečný výtvarník, ale také člověk s neobyčejným životním příběhem</w:t>
      </w:r>
      <w:r w:rsidRPr="00584180">
        <w:rPr>
          <w:i/>
        </w:rPr>
        <w:t xml:space="preserve">. </w:t>
      </w:r>
      <w:r w:rsidRPr="00321EEB">
        <w:rPr>
          <w:i/>
        </w:rPr>
        <w:t>Přivést jeho tvorbu zpět do Plzně, kde začínal,</w:t>
      </w:r>
      <w:r w:rsidR="00323D09" w:rsidRPr="00321EEB">
        <w:rPr>
          <w:i/>
        </w:rPr>
        <w:t xml:space="preserve"> byl</w:t>
      </w:r>
      <w:r w:rsidR="008D4648">
        <w:rPr>
          <w:i/>
        </w:rPr>
        <w:t>o</w:t>
      </w:r>
      <w:r w:rsidR="00323D09" w:rsidRPr="00321EEB">
        <w:rPr>
          <w:i/>
        </w:rPr>
        <w:t xml:space="preserve"> pro DJKT náročným úkolem, </w:t>
      </w:r>
      <w:r w:rsidR="00101FAD">
        <w:rPr>
          <w:i/>
        </w:rPr>
        <w:t xml:space="preserve">ale </w:t>
      </w:r>
      <w:r w:rsidR="008D4648">
        <w:rPr>
          <w:i/>
        </w:rPr>
        <w:t>věděli jsme</w:t>
      </w:r>
      <w:r w:rsidR="00321EEB" w:rsidRPr="00321EEB">
        <w:rPr>
          <w:i/>
        </w:rPr>
        <w:t>,</w:t>
      </w:r>
      <w:r w:rsidR="00323D09" w:rsidRPr="00321EEB">
        <w:rPr>
          <w:i/>
        </w:rPr>
        <w:t xml:space="preserve"> že děláme správnou věc. </w:t>
      </w:r>
      <w:r w:rsidR="005664D0" w:rsidRPr="00321EEB">
        <w:rPr>
          <w:i/>
        </w:rPr>
        <w:t xml:space="preserve">Alexander Sádlo </w:t>
      </w:r>
      <w:r w:rsidR="00B41CBF" w:rsidRPr="00321EEB">
        <w:rPr>
          <w:i/>
        </w:rPr>
        <w:t>si přál, aby jeho ostatky byl</w:t>
      </w:r>
      <w:r w:rsidR="00321EEB" w:rsidRPr="00321EEB">
        <w:rPr>
          <w:i/>
        </w:rPr>
        <w:t>y</w:t>
      </w:r>
      <w:r w:rsidR="00B41CBF" w:rsidRPr="00321EEB">
        <w:rPr>
          <w:i/>
        </w:rPr>
        <w:t xml:space="preserve"> uloženy </w:t>
      </w:r>
      <w:r w:rsidR="008D4648">
        <w:rPr>
          <w:i/>
        </w:rPr>
        <w:t xml:space="preserve">právě </w:t>
      </w:r>
      <w:r w:rsidR="00B41CBF" w:rsidRPr="00321EEB">
        <w:rPr>
          <w:i/>
        </w:rPr>
        <w:t>v</w:t>
      </w:r>
      <w:r w:rsidR="00863B3A">
        <w:rPr>
          <w:i/>
        </w:rPr>
        <w:t> </w:t>
      </w:r>
      <w:r w:rsidR="00B41CBF" w:rsidRPr="00321EEB">
        <w:rPr>
          <w:i/>
        </w:rPr>
        <w:t>Plzni</w:t>
      </w:r>
      <w:r w:rsidR="00863B3A">
        <w:rPr>
          <w:i/>
        </w:rPr>
        <w:t xml:space="preserve">, čímž </w:t>
      </w:r>
      <w:r w:rsidR="00B41CBF" w:rsidRPr="00321EEB">
        <w:rPr>
          <w:i/>
        </w:rPr>
        <w:t xml:space="preserve">dal najevo, že Plzeň je jeho domovem. </w:t>
      </w:r>
      <w:r w:rsidR="00BA342F" w:rsidRPr="00321EEB">
        <w:rPr>
          <w:i/>
        </w:rPr>
        <w:t>Proto výstava nese název – Návrat domů. Projekt tak vrací kompletní dílo do České republiky</w:t>
      </w:r>
      <w:r w:rsidR="00321EEB">
        <w:rPr>
          <w:i/>
        </w:rPr>
        <w:t>,“</w:t>
      </w:r>
      <w:r w:rsidR="00BA342F">
        <w:rPr>
          <w:i/>
        </w:rPr>
        <w:t xml:space="preserve"> </w:t>
      </w:r>
      <w:r w:rsidR="00455BDC" w:rsidRPr="00455BDC">
        <w:t xml:space="preserve">říká ředitel DJKT </w:t>
      </w:r>
      <w:r w:rsidR="00455BDC" w:rsidRPr="00E33369">
        <w:rPr>
          <w:b/>
        </w:rPr>
        <w:t>Martin Otava</w:t>
      </w:r>
      <w:r w:rsidR="00BC216D" w:rsidRPr="00BC216D">
        <w:t>.</w:t>
      </w:r>
    </w:p>
    <w:p w:rsidR="00B312EF" w:rsidRPr="00B312EF" w:rsidRDefault="00455BDC" w:rsidP="00F85A52">
      <w:pPr>
        <w:spacing w:after="200" w:line="276" w:lineRule="auto"/>
        <w:jc w:val="left"/>
      </w:pPr>
      <w:r w:rsidRPr="00040D9D">
        <w:rPr>
          <w:b/>
        </w:rPr>
        <w:t>Výstava je součástí tříletého projektu</w:t>
      </w:r>
      <w:r w:rsidRPr="00455BDC">
        <w:t xml:space="preserve"> připomínajícího život a dílo Alexandra Sádla. Na ni navážou další dvě zastavení</w:t>
      </w:r>
      <w:r w:rsidRPr="00B312EF">
        <w:rPr>
          <w:b/>
        </w:rPr>
        <w:t>: v roce 2026 na státním zámku Nebílovy a v roce 2027 v Galerii Klatovy</w:t>
      </w:r>
      <w:r w:rsidR="00E33369" w:rsidRPr="00B312EF">
        <w:rPr>
          <w:b/>
        </w:rPr>
        <w:t xml:space="preserve"> </w:t>
      </w:r>
      <w:r w:rsidRPr="00B312EF">
        <w:rPr>
          <w:b/>
        </w:rPr>
        <w:t>/</w:t>
      </w:r>
      <w:r w:rsidR="00E33369" w:rsidRPr="00B312EF">
        <w:rPr>
          <w:b/>
        </w:rPr>
        <w:t xml:space="preserve"> </w:t>
      </w:r>
      <w:r w:rsidRPr="00B312EF">
        <w:rPr>
          <w:b/>
        </w:rPr>
        <w:t xml:space="preserve">Klenová, která </w:t>
      </w:r>
      <w:r w:rsidR="00040D9D" w:rsidRPr="00B312EF">
        <w:rPr>
          <w:b/>
        </w:rPr>
        <w:t xml:space="preserve">zároveň </w:t>
      </w:r>
      <w:r w:rsidRPr="00B312EF">
        <w:rPr>
          <w:b/>
        </w:rPr>
        <w:t>připomene 100 let od narození umělce</w:t>
      </w:r>
      <w:r w:rsidRPr="00455BDC">
        <w:t>.</w:t>
      </w:r>
      <w:r w:rsidR="00BC216D">
        <w:t xml:space="preserve"> Součástí </w:t>
      </w:r>
      <w:r w:rsidR="00040D9D">
        <w:t>bude také</w:t>
      </w:r>
      <w:r w:rsidR="00BC216D">
        <w:t xml:space="preserve"> vydání knihy, </w:t>
      </w:r>
      <w:r w:rsidR="00BC216D">
        <w:lastRenderedPageBreak/>
        <w:t xml:space="preserve">dokumentární film, originální keramika podle návrhů Alexandra Sádla a reprodukce jeho obrazů. </w:t>
      </w:r>
      <w:r w:rsidRPr="00040D9D">
        <w:rPr>
          <w:b/>
        </w:rPr>
        <w:t>Významnou roli v projektu hraje Gaynor</w:t>
      </w:r>
      <w:bookmarkStart w:id="0" w:name="_GoBack"/>
      <w:bookmarkEnd w:id="0"/>
      <w:r w:rsidRPr="00040D9D">
        <w:rPr>
          <w:b/>
        </w:rPr>
        <w:t xml:space="preserve"> S</w:t>
      </w:r>
      <w:r w:rsidR="00863B3A">
        <w:rPr>
          <w:b/>
        </w:rPr>
        <w:t>á</w:t>
      </w:r>
      <w:r w:rsidRPr="00040D9D">
        <w:rPr>
          <w:b/>
        </w:rPr>
        <w:t>dlo, manželka malíře, která zapůjčila desítky jeho děl i</w:t>
      </w:r>
      <w:r w:rsidR="00CC7849" w:rsidRPr="00040D9D">
        <w:rPr>
          <w:b/>
        </w:rPr>
        <w:t> </w:t>
      </w:r>
      <w:r w:rsidRPr="00040D9D">
        <w:rPr>
          <w:b/>
        </w:rPr>
        <w:t>podkladů k jejich dokumentaci.</w:t>
      </w:r>
    </w:p>
    <w:p w:rsidR="00455BDC" w:rsidRDefault="007C16F7" w:rsidP="00F85A52">
      <w:pPr>
        <w:spacing w:after="200" w:line="276" w:lineRule="auto"/>
        <w:jc w:val="left"/>
        <w:rPr>
          <w:b/>
        </w:rPr>
      </w:pPr>
      <w:r>
        <w:rPr>
          <w:b/>
        </w:rPr>
        <w:t xml:space="preserve">Výstavní projekt Návrat domů je součástí oslav 10. výročí udělení titulu Plzeň </w:t>
      </w:r>
      <w:r w:rsidR="00101FAD">
        <w:rPr>
          <w:b/>
        </w:rPr>
        <w:t xml:space="preserve">– </w:t>
      </w:r>
      <w:r>
        <w:rPr>
          <w:b/>
        </w:rPr>
        <w:t xml:space="preserve">Evropské hlavní město kultury 2015. </w:t>
      </w:r>
      <w:r w:rsidR="00455BDC" w:rsidRPr="00E33369">
        <w:rPr>
          <w:b/>
        </w:rPr>
        <w:t>Výstavu pořádá Divadlo J</w:t>
      </w:r>
      <w:r w:rsidR="00101FAD">
        <w:rPr>
          <w:b/>
        </w:rPr>
        <w:t>.</w:t>
      </w:r>
      <w:r w:rsidR="00455BDC" w:rsidRPr="00E33369">
        <w:rPr>
          <w:b/>
        </w:rPr>
        <w:t xml:space="preserve"> K</w:t>
      </w:r>
      <w:r w:rsidR="00101FAD">
        <w:rPr>
          <w:b/>
        </w:rPr>
        <w:t>.</w:t>
      </w:r>
      <w:r w:rsidR="00455BDC" w:rsidRPr="00E33369">
        <w:rPr>
          <w:b/>
        </w:rPr>
        <w:t xml:space="preserve"> Tyla za podpory Statutárního města Plzně a</w:t>
      </w:r>
      <w:r w:rsidR="00B53234">
        <w:rPr>
          <w:b/>
        </w:rPr>
        <w:t> </w:t>
      </w:r>
      <w:r w:rsidR="00455BDC" w:rsidRPr="00E33369">
        <w:rPr>
          <w:b/>
        </w:rPr>
        <w:t>Plzeňského kraje.</w:t>
      </w:r>
      <w:r w:rsidR="00BC216D" w:rsidRPr="00E33369">
        <w:rPr>
          <w:b/>
        </w:rPr>
        <w:t xml:space="preserve"> </w:t>
      </w:r>
      <w:r w:rsidR="00DE7498">
        <w:rPr>
          <w:b/>
        </w:rPr>
        <w:t>Autorem projektu je Martin Otava a hlavním kurátorem výstav Michael Zachař.</w:t>
      </w:r>
      <w:r w:rsidR="0015291F">
        <w:rPr>
          <w:b/>
        </w:rPr>
        <w:t xml:space="preserve"> </w:t>
      </w:r>
    </w:p>
    <w:p w:rsidR="007C16F7" w:rsidRDefault="007C16F7" w:rsidP="00F85A52">
      <w:pPr>
        <w:spacing w:after="200" w:line="276" w:lineRule="auto"/>
        <w:jc w:val="left"/>
        <w:rPr>
          <w:b/>
        </w:rPr>
      </w:pPr>
      <w:r w:rsidRPr="00E33369">
        <w:rPr>
          <w:b/>
        </w:rPr>
        <w:t>Akce se koná pod záštitou ministra kultury Martina Baxy</w:t>
      </w:r>
      <w:r w:rsidR="002A70F8">
        <w:rPr>
          <w:b/>
        </w:rPr>
        <w:t xml:space="preserve">, </w:t>
      </w:r>
      <w:r w:rsidR="002A70F8" w:rsidRPr="002A70F8">
        <w:rPr>
          <w:b/>
        </w:rPr>
        <w:t>hejtmana Plzeňského kraje Kamala Farhana</w:t>
      </w:r>
      <w:r w:rsidRPr="00E33369">
        <w:rPr>
          <w:b/>
        </w:rPr>
        <w:t xml:space="preserve"> a primátora města Plzeň Romana Zarzyckého.</w:t>
      </w:r>
    </w:p>
    <w:p w:rsidR="00DB5910" w:rsidRPr="007C16F7" w:rsidRDefault="007536F4" w:rsidP="00BC216D">
      <w:pPr>
        <w:spacing w:after="200" w:line="276" w:lineRule="auto"/>
        <w:jc w:val="left"/>
        <w:rPr>
          <w:b/>
        </w:rPr>
      </w:pPr>
      <w:r w:rsidRPr="007C16F7">
        <w:rPr>
          <w:b/>
        </w:rPr>
        <w:t xml:space="preserve">Výstava bude k vidění od 24. září </w:t>
      </w:r>
      <w:r w:rsidR="00B53234">
        <w:rPr>
          <w:b/>
        </w:rPr>
        <w:t xml:space="preserve">2025 </w:t>
      </w:r>
      <w:r w:rsidRPr="007C16F7">
        <w:rPr>
          <w:b/>
        </w:rPr>
        <w:t xml:space="preserve">do 14. </w:t>
      </w:r>
      <w:r w:rsidR="00B53234">
        <w:rPr>
          <w:b/>
        </w:rPr>
        <w:t xml:space="preserve">2025 </w:t>
      </w:r>
      <w:r w:rsidRPr="007C16F7">
        <w:rPr>
          <w:b/>
        </w:rPr>
        <w:t xml:space="preserve">prosince ve foyer Nové scény DJKT vždy hodinu před představením. </w:t>
      </w:r>
    </w:p>
    <w:sectPr w:rsidR="00DB5910" w:rsidRPr="007C16F7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C18" w:rsidRDefault="000A6C18" w:rsidP="00B85134">
      <w:r>
        <w:separator/>
      </w:r>
    </w:p>
  </w:endnote>
  <w:endnote w:type="continuationSeparator" w:id="0">
    <w:p w:rsidR="000A6C18" w:rsidRDefault="000A6C18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C18" w:rsidRDefault="000A6C18" w:rsidP="00B85134">
      <w:r>
        <w:separator/>
      </w:r>
    </w:p>
  </w:footnote>
  <w:footnote w:type="continuationSeparator" w:id="0">
    <w:p w:rsidR="000A6C18" w:rsidRDefault="000A6C18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10185"/>
    <w:rsid w:val="00012B8A"/>
    <w:rsid w:val="00040D9D"/>
    <w:rsid w:val="00082531"/>
    <w:rsid w:val="00092C0F"/>
    <w:rsid w:val="000A04BC"/>
    <w:rsid w:val="000A5261"/>
    <w:rsid w:val="000A6C18"/>
    <w:rsid w:val="000B24ED"/>
    <w:rsid w:val="000C2D73"/>
    <w:rsid w:val="000C5CE6"/>
    <w:rsid w:val="000D594C"/>
    <w:rsid w:val="000F7B64"/>
    <w:rsid w:val="00101FAD"/>
    <w:rsid w:val="00106FF0"/>
    <w:rsid w:val="001215D5"/>
    <w:rsid w:val="00125CD3"/>
    <w:rsid w:val="001357E7"/>
    <w:rsid w:val="00146ADE"/>
    <w:rsid w:val="0015291F"/>
    <w:rsid w:val="001531B4"/>
    <w:rsid w:val="00154557"/>
    <w:rsid w:val="00156947"/>
    <w:rsid w:val="0017001F"/>
    <w:rsid w:val="00172D65"/>
    <w:rsid w:val="00175334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D596E"/>
    <w:rsid w:val="001E11A2"/>
    <w:rsid w:val="00204C18"/>
    <w:rsid w:val="002075A1"/>
    <w:rsid w:val="00213C25"/>
    <w:rsid w:val="002164DC"/>
    <w:rsid w:val="002204E3"/>
    <w:rsid w:val="0022566E"/>
    <w:rsid w:val="00226230"/>
    <w:rsid w:val="0025428A"/>
    <w:rsid w:val="0025503A"/>
    <w:rsid w:val="00264D95"/>
    <w:rsid w:val="00273BF4"/>
    <w:rsid w:val="00274BD9"/>
    <w:rsid w:val="002A16E4"/>
    <w:rsid w:val="002A70F8"/>
    <w:rsid w:val="002B1B2D"/>
    <w:rsid w:val="002B2668"/>
    <w:rsid w:val="002C0D55"/>
    <w:rsid w:val="002C3378"/>
    <w:rsid w:val="002C50A2"/>
    <w:rsid w:val="002D423F"/>
    <w:rsid w:val="002E5E02"/>
    <w:rsid w:val="002E7274"/>
    <w:rsid w:val="00301FFC"/>
    <w:rsid w:val="00303814"/>
    <w:rsid w:val="00320BEC"/>
    <w:rsid w:val="00321EEB"/>
    <w:rsid w:val="00323D09"/>
    <w:rsid w:val="003255F3"/>
    <w:rsid w:val="00327362"/>
    <w:rsid w:val="00341C0F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B08EE"/>
    <w:rsid w:val="003B3F88"/>
    <w:rsid w:val="003B488B"/>
    <w:rsid w:val="003B6824"/>
    <w:rsid w:val="003E10C4"/>
    <w:rsid w:val="003E1389"/>
    <w:rsid w:val="003F11C9"/>
    <w:rsid w:val="003F265E"/>
    <w:rsid w:val="003F3AC5"/>
    <w:rsid w:val="00406757"/>
    <w:rsid w:val="004219F5"/>
    <w:rsid w:val="00427130"/>
    <w:rsid w:val="00444C8C"/>
    <w:rsid w:val="00445570"/>
    <w:rsid w:val="00446CD4"/>
    <w:rsid w:val="0045029C"/>
    <w:rsid w:val="00455BDC"/>
    <w:rsid w:val="00467CA9"/>
    <w:rsid w:val="004760C2"/>
    <w:rsid w:val="0048577E"/>
    <w:rsid w:val="00495E23"/>
    <w:rsid w:val="004B1152"/>
    <w:rsid w:val="004B28F0"/>
    <w:rsid w:val="004B62FB"/>
    <w:rsid w:val="004C0A93"/>
    <w:rsid w:val="004D2ECF"/>
    <w:rsid w:val="004D35A1"/>
    <w:rsid w:val="004E41C7"/>
    <w:rsid w:val="004F2D44"/>
    <w:rsid w:val="004F7182"/>
    <w:rsid w:val="00510C3E"/>
    <w:rsid w:val="00513D95"/>
    <w:rsid w:val="005219BA"/>
    <w:rsid w:val="00530050"/>
    <w:rsid w:val="00540582"/>
    <w:rsid w:val="00545E1A"/>
    <w:rsid w:val="00565575"/>
    <w:rsid w:val="005664D0"/>
    <w:rsid w:val="00566D96"/>
    <w:rsid w:val="0057050E"/>
    <w:rsid w:val="005731BB"/>
    <w:rsid w:val="00584180"/>
    <w:rsid w:val="00592F3A"/>
    <w:rsid w:val="005A611F"/>
    <w:rsid w:val="005A7F9E"/>
    <w:rsid w:val="005B234D"/>
    <w:rsid w:val="005C28D7"/>
    <w:rsid w:val="005D4FD5"/>
    <w:rsid w:val="005E37F5"/>
    <w:rsid w:val="005E76FE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5D1C"/>
    <w:rsid w:val="00667DB4"/>
    <w:rsid w:val="006809A0"/>
    <w:rsid w:val="006B1CB9"/>
    <w:rsid w:val="006C017A"/>
    <w:rsid w:val="006C06BA"/>
    <w:rsid w:val="006C6F74"/>
    <w:rsid w:val="006D38FD"/>
    <w:rsid w:val="006D4E1B"/>
    <w:rsid w:val="006D6B22"/>
    <w:rsid w:val="006D766A"/>
    <w:rsid w:val="006E24AE"/>
    <w:rsid w:val="006F4BC8"/>
    <w:rsid w:val="00720240"/>
    <w:rsid w:val="007254BD"/>
    <w:rsid w:val="00742C80"/>
    <w:rsid w:val="00743699"/>
    <w:rsid w:val="007467C4"/>
    <w:rsid w:val="007536F4"/>
    <w:rsid w:val="00756BDC"/>
    <w:rsid w:val="00757977"/>
    <w:rsid w:val="0076503E"/>
    <w:rsid w:val="00777F9F"/>
    <w:rsid w:val="007848E2"/>
    <w:rsid w:val="00795531"/>
    <w:rsid w:val="00796419"/>
    <w:rsid w:val="007B3575"/>
    <w:rsid w:val="007C0B0B"/>
    <w:rsid w:val="007C16F7"/>
    <w:rsid w:val="007C2954"/>
    <w:rsid w:val="007C413A"/>
    <w:rsid w:val="007C7CAA"/>
    <w:rsid w:val="007D0A20"/>
    <w:rsid w:val="007E7408"/>
    <w:rsid w:val="007F25ED"/>
    <w:rsid w:val="007F3096"/>
    <w:rsid w:val="007F6EB1"/>
    <w:rsid w:val="00802A86"/>
    <w:rsid w:val="00820082"/>
    <w:rsid w:val="00824176"/>
    <w:rsid w:val="00835616"/>
    <w:rsid w:val="008360C2"/>
    <w:rsid w:val="00852575"/>
    <w:rsid w:val="00855F44"/>
    <w:rsid w:val="00863B3A"/>
    <w:rsid w:val="008649B4"/>
    <w:rsid w:val="00866987"/>
    <w:rsid w:val="00895E7D"/>
    <w:rsid w:val="008A378E"/>
    <w:rsid w:val="008B175B"/>
    <w:rsid w:val="008B1C6E"/>
    <w:rsid w:val="008C1696"/>
    <w:rsid w:val="008D1CD2"/>
    <w:rsid w:val="008D4648"/>
    <w:rsid w:val="008D7709"/>
    <w:rsid w:val="008E287D"/>
    <w:rsid w:val="00904483"/>
    <w:rsid w:val="00906170"/>
    <w:rsid w:val="00910EB8"/>
    <w:rsid w:val="00915AA8"/>
    <w:rsid w:val="00916F3D"/>
    <w:rsid w:val="00920BA7"/>
    <w:rsid w:val="009374F3"/>
    <w:rsid w:val="00943A06"/>
    <w:rsid w:val="0094687F"/>
    <w:rsid w:val="00946A46"/>
    <w:rsid w:val="00951C2A"/>
    <w:rsid w:val="009741EE"/>
    <w:rsid w:val="00986759"/>
    <w:rsid w:val="0099096A"/>
    <w:rsid w:val="00990AAA"/>
    <w:rsid w:val="009A781C"/>
    <w:rsid w:val="009B493F"/>
    <w:rsid w:val="009B711E"/>
    <w:rsid w:val="009C03C3"/>
    <w:rsid w:val="009C50C6"/>
    <w:rsid w:val="009D1009"/>
    <w:rsid w:val="009D617F"/>
    <w:rsid w:val="009E4006"/>
    <w:rsid w:val="009E6CD6"/>
    <w:rsid w:val="00A010C6"/>
    <w:rsid w:val="00A01A52"/>
    <w:rsid w:val="00A02E13"/>
    <w:rsid w:val="00A0781A"/>
    <w:rsid w:val="00A15566"/>
    <w:rsid w:val="00A16A5F"/>
    <w:rsid w:val="00A47759"/>
    <w:rsid w:val="00A5378F"/>
    <w:rsid w:val="00A61A2B"/>
    <w:rsid w:val="00AA661B"/>
    <w:rsid w:val="00AB51F6"/>
    <w:rsid w:val="00AD3CDF"/>
    <w:rsid w:val="00AE01C0"/>
    <w:rsid w:val="00AE171F"/>
    <w:rsid w:val="00AE48CD"/>
    <w:rsid w:val="00B11F3F"/>
    <w:rsid w:val="00B212F2"/>
    <w:rsid w:val="00B21F4D"/>
    <w:rsid w:val="00B27CC9"/>
    <w:rsid w:val="00B312EF"/>
    <w:rsid w:val="00B41CBF"/>
    <w:rsid w:val="00B46DB2"/>
    <w:rsid w:val="00B500E0"/>
    <w:rsid w:val="00B510EE"/>
    <w:rsid w:val="00B53234"/>
    <w:rsid w:val="00B65624"/>
    <w:rsid w:val="00B65794"/>
    <w:rsid w:val="00B72C6F"/>
    <w:rsid w:val="00B73A6C"/>
    <w:rsid w:val="00B73CB5"/>
    <w:rsid w:val="00B815A4"/>
    <w:rsid w:val="00B83A6D"/>
    <w:rsid w:val="00B85134"/>
    <w:rsid w:val="00B87571"/>
    <w:rsid w:val="00B919E9"/>
    <w:rsid w:val="00B9388A"/>
    <w:rsid w:val="00B96900"/>
    <w:rsid w:val="00BA342F"/>
    <w:rsid w:val="00BA5A6B"/>
    <w:rsid w:val="00BC0749"/>
    <w:rsid w:val="00BC216D"/>
    <w:rsid w:val="00BE2BF5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763FE"/>
    <w:rsid w:val="00CB729A"/>
    <w:rsid w:val="00CC0C76"/>
    <w:rsid w:val="00CC14D6"/>
    <w:rsid w:val="00CC1D83"/>
    <w:rsid w:val="00CC1D8B"/>
    <w:rsid w:val="00CC7849"/>
    <w:rsid w:val="00CD436B"/>
    <w:rsid w:val="00CE5329"/>
    <w:rsid w:val="00D00423"/>
    <w:rsid w:val="00D04F67"/>
    <w:rsid w:val="00D11AFA"/>
    <w:rsid w:val="00D1365A"/>
    <w:rsid w:val="00D20D0F"/>
    <w:rsid w:val="00D3056F"/>
    <w:rsid w:val="00D308AB"/>
    <w:rsid w:val="00D355F8"/>
    <w:rsid w:val="00D41834"/>
    <w:rsid w:val="00D42D59"/>
    <w:rsid w:val="00D51AFE"/>
    <w:rsid w:val="00D660CD"/>
    <w:rsid w:val="00D80395"/>
    <w:rsid w:val="00D95ABF"/>
    <w:rsid w:val="00DB5283"/>
    <w:rsid w:val="00DB5910"/>
    <w:rsid w:val="00DB771B"/>
    <w:rsid w:val="00DC1D1F"/>
    <w:rsid w:val="00DC3EE6"/>
    <w:rsid w:val="00DC58CA"/>
    <w:rsid w:val="00DD3B72"/>
    <w:rsid w:val="00DD6D22"/>
    <w:rsid w:val="00DE7498"/>
    <w:rsid w:val="00DF2D8E"/>
    <w:rsid w:val="00DF5CCC"/>
    <w:rsid w:val="00DF72BF"/>
    <w:rsid w:val="00E054F9"/>
    <w:rsid w:val="00E16086"/>
    <w:rsid w:val="00E172F5"/>
    <w:rsid w:val="00E20E5E"/>
    <w:rsid w:val="00E24164"/>
    <w:rsid w:val="00E31F58"/>
    <w:rsid w:val="00E32FAA"/>
    <w:rsid w:val="00E33369"/>
    <w:rsid w:val="00E35725"/>
    <w:rsid w:val="00E36FC6"/>
    <w:rsid w:val="00E42434"/>
    <w:rsid w:val="00E42B6B"/>
    <w:rsid w:val="00E567A9"/>
    <w:rsid w:val="00E6027C"/>
    <w:rsid w:val="00E70707"/>
    <w:rsid w:val="00E762D7"/>
    <w:rsid w:val="00E80F52"/>
    <w:rsid w:val="00E82499"/>
    <w:rsid w:val="00E85225"/>
    <w:rsid w:val="00EA187A"/>
    <w:rsid w:val="00EA206A"/>
    <w:rsid w:val="00EA5FBA"/>
    <w:rsid w:val="00EB176C"/>
    <w:rsid w:val="00EC3409"/>
    <w:rsid w:val="00ED3EAD"/>
    <w:rsid w:val="00F21E37"/>
    <w:rsid w:val="00F37190"/>
    <w:rsid w:val="00F43397"/>
    <w:rsid w:val="00F52A3B"/>
    <w:rsid w:val="00F530C6"/>
    <w:rsid w:val="00F600C4"/>
    <w:rsid w:val="00F61A11"/>
    <w:rsid w:val="00F748DE"/>
    <w:rsid w:val="00F7753F"/>
    <w:rsid w:val="00F81181"/>
    <w:rsid w:val="00F85A52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1F4D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455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0A8B90-17FE-457D-9B19-13C3DE34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52</cp:revision>
  <cp:lastPrinted>2025-09-05T13:16:00Z</cp:lastPrinted>
  <dcterms:created xsi:type="dcterms:W3CDTF">2018-01-03T08:58:00Z</dcterms:created>
  <dcterms:modified xsi:type="dcterms:W3CDTF">2025-09-19T07:53:00Z</dcterms:modified>
</cp:coreProperties>
</file>