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0A1E" w14:textId="1F62974C" w:rsidR="00542C87" w:rsidRDefault="00E7173A" w:rsidP="00C90306">
      <w:pPr>
        <w:spacing w:after="240"/>
        <w:jc w:val="left"/>
        <w:rPr>
          <w:b/>
          <w:color w:val="000000" w:themeColor="text1"/>
          <w:sz w:val="36"/>
          <w:szCs w:val="36"/>
        </w:rPr>
      </w:pPr>
      <w:r w:rsidRPr="00C90306">
        <w:rPr>
          <w:b/>
          <w:color w:val="000000" w:themeColor="text1"/>
          <w:sz w:val="36"/>
          <w:szCs w:val="36"/>
        </w:rPr>
        <w:t xml:space="preserve">DJKT pro letošní Noc s operou </w:t>
      </w:r>
      <w:r w:rsidR="00947576" w:rsidRPr="00C90306">
        <w:rPr>
          <w:b/>
          <w:color w:val="000000" w:themeColor="text1"/>
          <w:sz w:val="36"/>
          <w:szCs w:val="36"/>
        </w:rPr>
        <w:t xml:space="preserve">nastuduje </w:t>
      </w:r>
      <w:r w:rsidR="002644E2" w:rsidRPr="00C90306">
        <w:rPr>
          <w:b/>
          <w:color w:val="000000" w:themeColor="text1"/>
          <w:sz w:val="36"/>
          <w:szCs w:val="36"/>
        </w:rPr>
        <w:t xml:space="preserve">dva mimořádné tituly </w:t>
      </w:r>
      <w:r w:rsidR="00947576" w:rsidRPr="00C90306">
        <w:rPr>
          <w:b/>
          <w:color w:val="000000" w:themeColor="text1"/>
          <w:sz w:val="36"/>
          <w:szCs w:val="36"/>
        </w:rPr>
        <w:t xml:space="preserve">– </w:t>
      </w:r>
      <w:r w:rsidR="002644E2" w:rsidRPr="00C90306">
        <w:rPr>
          <w:b/>
          <w:color w:val="000000" w:themeColor="text1"/>
          <w:sz w:val="36"/>
          <w:szCs w:val="36"/>
        </w:rPr>
        <w:t xml:space="preserve">slavnostní </w:t>
      </w:r>
      <w:r w:rsidR="00947576" w:rsidRPr="00C90306">
        <w:rPr>
          <w:b/>
          <w:color w:val="000000" w:themeColor="text1"/>
          <w:sz w:val="36"/>
          <w:szCs w:val="36"/>
        </w:rPr>
        <w:t>operu Libuš</w:t>
      </w:r>
      <w:r w:rsidR="00BB51C7">
        <w:rPr>
          <w:b/>
          <w:color w:val="000000" w:themeColor="text1"/>
          <w:sz w:val="36"/>
          <w:szCs w:val="36"/>
        </w:rPr>
        <w:t>e</w:t>
      </w:r>
      <w:bookmarkStart w:id="0" w:name="_GoBack"/>
      <w:bookmarkEnd w:id="0"/>
      <w:r w:rsidR="00947576" w:rsidRPr="00C90306">
        <w:rPr>
          <w:b/>
          <w:color w:val="000000" w:themeColor="text1"/>
          <w:sz w:val="36"/>
          <w:szCs w:val="36"/>
        </w:rPr>
        <w:t xml:space="preserve"> a </w:t>
      </w:r>
      <w:r w:rsidR="002644E2" w:rsidRPr="00C90306">
        <w:rPr>
          <w:b/>
          <w:color w:val="000000" w:themeColor="text1"/>
          <w:sz w:val="36"/>
          <w:szCs w:val="36"/>
        </w:rPr>
        <w:t xml:space="preserve">legendární </w:t>
      </w:r>
      <w:r w:rsidR="00947576" w:rsidRPr="00C90306">
        <w:rPr>
          <w:b/>
          <w:color w:val="000000" w:themeColor="text1"/>
          <w:sz w:val="36"/>
          <w:szCs w:val="36"/>
        </w:rPr>
        <w:t>muzikál Dracula</w:t>
      </w:r>
    </w:p>
    <w:p w14:paraId="5AAFC6AB" w14:textId="7CDCF46F" w:rsidR="00995834" w:rsidRPr="00995834" w:rsidRDefault="00995834" w:rsidP="00C90306">
      <w:pPr>
        <w:spacing w:after="240"/>
        <w:jc w:val="left"/>
        <w:rPr>
          <w:bCs/>
          <w:color w:val="000000" w:themeColor="text1"/>
          <w:sz w:val="22"/>
          <w:szCs w:val="22"/>
        </w:rPr>
      </w:pPr>
      <w:r w:rsidRPr="00995834">
        <w:rPr>
          <w:bCs/>
          <w:color w:val="000000" w:themeColor="text1"/>
          <w:sz w:val="22"/>
          <w:szCs w:val="22"/>
        </w:rPr>
        <w:t>Plzeň 13. 3. 2024 – tisková zpráva</w:t>
      </w:r>
    </w:p>
    <w:p w14:paraId="7F39004B" w14:textId="51A18D78" w:rsidR="00D77D4F" w:rsidRDefault="00542C87" w:rsidP="00D77D4F">
      <w:pPr>
        <w:spacing w:line="276" w:lineRule="auto"/>
        <w:jc w:val="left"/>
        <w:rPr>
          <w:b/>
          <w:color w:val="000000" w:themeColor="text1"/>
        </w:rPr>
      </w:pPr>
      <w:r w:rsidRPr="009747CC">
        <w:rPr>
          <w:b/>
          <w:color w:val="000000" w:themeColor="text1"/>
        </w:rPr>
        <w:t xml:space="preserve">Divadlo J. K. Tyla už poosmé připravuje velkolepou open-air akci Noc s operou, která </w:t>
      </w:r>
      <w:r w:rsidR="00C813F3" w:rsidRPr="009747CC">
        <w:rPr>
          <w:b/>
          <w:color w:val="000000" w:themeColor="text1"/>
        </w:rPr>
        <w:t>každoročně láká do</w:t>
      </w:r>
      <w:r w:rsidR="00D6140E">
        <w:rPr>
          <w:b/>
          <w:color w:val="000000" w:themeColor="text1"/>
        </w:rPr>
        <w:t xml:space="preserve"> lochotínského amfiteátru </w:t>
      </w:r>
      <w:r w:rsidR="00C813F3" w:rsidRPr="009747CC">
        <w:rPr>
          <w:b/>
          <w:color w:val="000000" w:themeColor="text1"/>
        </w:rPr>
        <w:t xml:space="preserve">tisíce </w:t>
      </w:r>
      <w:r w:rsidR="00156DE8">
        <w:rPr>
          <w:b/>
          <w:color w:val="000000" w:themeColor="text1"/>
        </w:rPr>
        <w:t>návštěvníků</w:t>
      </w:r>
      <w:r w:rsidR="00C813F3" w:rsidRPr="009747CC">
        <w:rPr>
          <w:b/>
          <w:color w:val="000000" w:themeColor="text1"/>
        </w:rPr>
        <w:t>. Letos</w:t>
      </w:r>
      <w:r w:rsidR="007C06DE" w:rsidRPr="009747CC">
        <w:rPr>
          <w:b/>
          <w:color w:val="000000" w:themeColor="text1"/>
        </w:rPr>
        <w:t xml:space="preserve"> </w:t>
      </w:r>
      <w:r w:rsidR="00607BAB">
        <w:rPr>
          <w:b/>
          <w:color w:val="000000" w:themeColor="text1"/>
        </w:rPr>
        <w:t xml:space="preserve">diváci uvidí </w:t>
      </w:r>
      <w:r w:rsidR="007C06DE" w:rsidRPr="009747CC">
        <w:rPr>
          <w:b/>
          <w:color w:val="000000" w:themeColor="text1"/>
        </w:rPr>
        <w:t xml:space="preserve">dvě představení – v pátek 28. června </w:t>
      </w:r>
      <w:r w:rsidR="00A247E1">
        <w:rPr>
          <w:b/>
          <w:color w:val="000000" w:themeColor="text1"/>
        </w:rPr>
        <w:t>Smetanovu</w:t>
      </w:r>
      <w:r w:rsidR="00374732" w:rsidRPr="009747CC">
        <w:rPr>
          <w:b/>
          <w:color w:val="000000" w:themeColor="text1"/>
        </w:rPr>
        <w:t xml:space="preserve"> </w:t>
      </w:r>
      <w:r w:rsidR="007C06DE" w:rsidRPr="009747CC">
        <w:rPr>
          <w:b/>
          <w:color w:val="000000" w:themeColor="text1"/>
        </w:rPr>
        <w:t>operu Libuše, o tři dny dříve</w:t>
      </w:r>
      <w:r w:rsidR="00C90306">
        <w:rPr>
          <w:b/>
          <w:color w:val="000000" w:themeColor="text1"/>
        </w:rPr>
        <w:t>,</w:t>
      </w:r>
      <w:r w:rsidR="007C06DE" w:rsidRPr="009747CC">
        <w:rPr>
          <w:b/>
          <w:color w:val="000000" w:themeColor="text1"/>
        </w:rPr>
        <w:t xml:space="preserve"> tedy v úterý 25. června</w:t>
      </w:r>
      <w:r w:rsidR="00C90306">
        <w:rPr>
          <w:b/>
          <w:color w:val="000000" w:themeColor="text1"/>
        </w:rPr>
        <w:t>,</w:t>
      </w:r>
      <w:r w:rsidR="00536C5A">
        <w:rPr>
          <w:b/>
          <w:color w:val="000000" w:themeColor="text1"/>
        </w:rPr>
        <w:t xml:space="preserve"> </w:t>
      </w:r>
      <w:r w:rsidR="007C06DE" w:rsidRPr="009747CC">
        <w:rPr>
          <w:b/>
          <w:color w:val="000000" w:themeColor="text1"/>
        </w:rPr>
        <w:t>muzikál Dracula</w:t>
      </w:r>
      <w:r w:rsidR="00C90306">
        <w:rPr>
          <w:b/>
          <w:color w:val="000000" w:themeColor="text1"/>
        </w:rPr>
        <w:t xml:space="preserve">. </w:t>
      </w:r>
      <w:r w:rsidR="009747CC" w:rsidRPr="009747CC">
        <w:rPr>
          <w:b/>
          <w:color w:val="000000" w:themeColor="text1"/>
        </w:rPr>
        <w:t xml:space="preserve">DJKT </w:t>
      </w:r>
      <w:r w:rsidR="00B95D68">
        <w:rPr>
          <w:b/>
          <w:color w:val="000000" w:themeColor="text1"/>
        </w:rPr>
        <w:t>se tak stane</w:t>
      </w:r>
      <w:r w:rsidR="009747CC" w:rsidRPr="009747CC">
        <w:rPr>
          <w:b/>
          <w:color w:val="000000" w:themeColor="text1"/>
        </w:rPr>
        <w:t xml:space="preserve"> prvním mimopražským divadlem, které tento nejúspěšnější český muzikál uvede.</w:t>
      </w:r>
      <w:r w:rsidR="006D17DE">
        <w:rPr>
          <w:b/>
          <w:color w:val="000000" w:themeColor="text1"/>
        </w:rPr>
        <w:t xml:space="preserve"> </w:t>
      </w:r>
      <w:r w:rsidR="009747CC">
        <w:rPr>
          <w:b/>
          <w:color w:val="000000" w:themeColor="text1"/>
        </w:rPr>
        <w:t>Předprodej vstupenek startuje 15. březn</w:t>
      </w:r>
      <w:r w:rsidR="00F47963">
        <w:rPr>
          <w:b/>
          <w:color w:val="000000" w:themeColor="text1"/>
        </w:rPr>
        <w:t xml:space="preserve">a. </w:t>
      </w:r>
    </w:p>
    <w:p w14:paraId="2AF443EA" w14:textId="1B81052F" w:rsidR="00D77D4F" w:rsidRPr="00D77D4F" w:rsidRDefault="00D77D4F" w:rsidP="00D77D4F">
      <w:pPr>
        <w:spacing w:line="276" w:lineRule="auto"/>
        <w:jc w:val="left"/>
        <w:rPr>
          <w:i/>
          <w:color w:val="000000" w:themeColor="text1"/>
        </w:rPr>
      </w:pPr>
      <w:r w:rsidRPr="00A73741">
        <w:rPr>
          <w:i/>
          <w:color w:val="000000" w:themeColor="text1"/>
        </w:rPr>
        <w:t>„</w:t>
      </w:r>
      <w:r w:rsidRPr="00156DE8">
        <w:rPr>
          <w:b/>
          <w:bCs/>
          <w:i/>
          <w:color w:val="000000" w:themeColor="text1"/>
        </w:rPr>
        <w:t>Noc s operou patří mezi kulturní události roku</w:t>
      </w:r>
      <w:r w:rsidRPr="00A73741">
        <w:rPr>
          <w:i/>
          <w:color w:val="000000" w:themeColor="text1"/>
        </w:rPr>
        <w:t xml:space="preserve"> a já mám velkou radost, že jsme se i tentokrát se zástupci divadla domluvili na </w:t>
      </w:r>
      <w:r w:rsidRPr="00156DE8">
        <w:rPr>
          <w:b/>
          <w:bCs/>
          <w:i/>
          <w:color w:val="000000" w:themeColor="text1"/>
        </w:rPr>
        <w:t>charitativním rozměru celé akce</w:t>
      </w:r>
      <w:r w:rsidRPr="00A73741">
        <w:rPr>
          <w:i/>
          <w:color w:val="000000" w:themeColor="text1"/>
        </w:rPr>
        <w:t xml:space="preserve">. Z každé </w:t>
      </w:r>
      <w:r>
        <w:rPr>
          <w:i/>
          <w:color w:val="000000" w:themeColor="text1"/>
        </w:rPr>
        <w:t xml:space="preserve">zakoupené </w:t>
      </w:r>
      <w:r w:rsidRPr="00A73741">
        <w:rPr>
          <w:i/>
          <w:color w:val="000000" w:themeColor="text1"/>
        </w:rPr>
        <w:t xml:space="preserve">vstupenky </w:t>
      </w:r>
      <w:r>
        <w:rPr>
          <w:i/>
          <w:color w:val="000000" w:themeColor="text1"/>
        </w:rPr>
        <w:t>věnujeme</w:t>
      </w:r>
      <w:r w:rsidRPr="00A73741">
        <w:rPr>
          <w:i/>
          <w:color w:val="000000" w:themeColor="text1"/>
        </w:rPr>
        <w:t xml:space="preserve"> 24 korun na projekty, </w:t>
      </w:r>
      <w:r>
        <w:rPr>
          <w:i/>
          <w:color w:val="000000" w:themeColor="text1"/>
        </w:rPr>
        <w:t xml:space="preserve">které pomáhají druhým. Loni se nám podařilo vybrat 138 tisíc korun a já pevně věřím, že letos budeme ještě úspěšnější,“ </w:t>
      </w:r>
      <w:r w:rsidRPr="00065EB5">
        <w:rPr>
          <w:color w:val="000000" w:themeColor="text1"/>
        </w:rPr>
        <w:t>uv</w:t>
      </w:r>
      <w:r w:rsidR="00156DE8">
        <w:rPr>
          <w:color w:val="000000" w:themeColor="text1"/>
        </w:rPr>
        <w:t xml:space="preserve">ádí </w:t>
      </w:r>
      <w:r w:rsidRPr="00065EB5">
        <w:rPr>
          <w:color w:val="000000" w:themeColor="text1"/>
        </w:rPr>
        <w:t xml:space="preserve">primátor města Plzně </w:t>
      </w:r>
      <w:r w:rsidRPr="00156DE8">
        <w:rPr>
          <w:b/>
          <w:bCs/>
          <w:color w:val="000000" w:themeColor="text1"/>
        </w:rPr>
        <w:t xml:space="preserve">Roman </w:t>
      </w:r>
      <w:proofErr w:type="spellStart"/>
      <w:r w:rsidRPr="00156DE8">
        <w:rPr>
          <w:b/>
          <w:bCs/>
          <w:color w:val="000000" w:themeColor="text1"/>
        </w:rPr>
        <w:t>Zarzycký</w:t>
      </w:r>
      <w:proofErr w:type="spellEnd"/>
      <w:r w:rsidRPr="00065EB5">
        <w:rPr>
          <w:color w:val="000000" w:themeColor="text1"/>
        </w:rPr>
        <w:t>.</w:t>
      </w:r>
    </w:p>
    <w:p w14:paraId="11644937" w14:textId="0CC49C68" w:rsidR="00A908AF" w:rsidRDefault="00542C87" w:rsidP="00A908AF">
      <w:pPr>
        <w:spacing w:line="276" w:lineRule="auto"/>
        <w:jc w:val="left"/>
        <w:rPr>
          <w:bCs/>
          <w:color w:val="000000" w:themeColor="text1"/>
        </w:rPr>
      </w:pPr>
      <w:r w:rsidRPr="003304FD">
        <w:rPr>
          <w:bCs/>
          <w:color w:val="000000" w:themeColor="text1"/>
        </w:rPr>
        <w:t>„</w:t>
      </w:r>
      <w:r w:rsidRPr="004B386D">
        <w:rPr>
          <w:b/>
          <w:i/>
          <w:iCs/>
          <w:color w:val="000000" w:themeColor="text1"/>
        </w:rPr>
        <w:t>Oba tituly</w:t>
      </w:r>
      <w:r w:rsidR="00C90306">
        <w:rPr>
          <w:b/>
          <w:i/>
          <w:iCs/>
          <w:color w:val="000000" w:themeColor="text1"/>
        </w:rPr>
        <w:t xml:space="preserve">, Libuši i Draculu, </w:t>
      </w:r>
      <w:r w:rsidRPr="004B386D">
        <w:rPr>
          <w:b/>
          <w:i/>
          <w:iCs/>
          <w:color w:val="000000" w:themeColor="text1"/>
        </w:rPr>
        <w:t>jsme vybrali jako příspěvek k </w:t>
      </w:r>
      <w:r w:rsidRPr="00521E69">
        <w:rPr>
          <w:bCs/>
          <w:i/>
          <w:iCs/>
          <w:color w:val="000000" w:themeColor="text1"/>
        </w:rPr>
        <w:t>celorepublikové kulturní</w:t>
      </w:r>
      <w:r w:rsidRPr="004B386D">
        <w:rPr>
          <w:b/>
          <w:i/>
          <w:iCs/>
          <w:color w:val="000000" w:themeColor="text1"/>
        </w:rPr>
        <w:t xml:space="preserve"> </w:t>
      </w:r>
      <w:r w:rsidRPr="00521E69">
        <w:rPr>
          <w:bCs/>
          <w:i/>
          <w:iCs/>
          <w:color w:val="000000" w:themeColor="text1"/>
        </w:rPr>
        <w:t>události</w:t>
      </w:r>
      <w:r w:rsidRPr="004B386D">
        <w:rPr>
          <w:b/>
          <w:i/>
          <w:iCs/>
          <w:color w:val="000000" w:themeColor="text1"/>
        </w:rPr>
        <w:t xml:space="preserve"> Rok české hudby</w:t>
      </w:r>
      <w:r w:rsidRPr="003304FD">
        <w:rPr>
          <w:bCs/>
          <w:i/>
          <w:iCs/>
          <w:color w:val="000000" w:themeColor="text1"/>
        </w:rPr>
        <w:t xml:space="preserve">. </w:t>
      </w:r>
      <w:r w:rsidRPr="00521E69">
        <w:rPr>
          <w:b/>
          <w:i/>
          <w:iCs/>
          <w:color w:val="000000" w:themeColor="text1"/>
        </w:rPr>
        <w:t>Libuše</w:t>
      </w:r>
      <w:r w:rsidR="00662D29">
        <w:rPr>
          <w:b/>
          <w:i/>
          <w:iCs/>
          <w:color w:val="000000" w:themeColor="text1"/>
        </w:rPr>
        <w:t xml:space="preserve"> pod širým nebem</w:t>
      </w:r>
      <w:r w:rsidRPr="00521E69">
        <w:rPr>
          <w:b/>
          <w:i/>
          <w:iCs/>
          <w:color w:val="000000" w:themeColor="text1"/>
        </w:rPr>
        <w:t xml:space="preserve"> </w:t>
      </w:r>
      <w:r w:rsidR="00662D29">
        <w:rPr>
          <w:b/>
          <w:i/>
          <w:iCs/>
          <w:color w:val="000000" w:themeColor="text1"/>
        </w:rPr>
        <w:t>bude</w:t>
      </w:r>
      <w:r w:rsidRPr="00521E69">
        <w:rPr>
          <w:b/>
          <w:i/>
          <w:iCs/>
          <w:color w:val="000000" w:themeColor="text1"/>
        </w:rPr>
        <w:t xml:space="preserve"> pomyslným vrcholem kompletního cyklu Smetanových oper</w:t>
      </w:r>
      <w:r w:rsidRPr="003304FD">
        <w:rPr>
          <w:bCs/>
          <w:i/>
          <w:iCs/>
          <w:color w:val="000000" w:themeColor="text1"/>
        </w:rPr>
        <w:t>, kter</w:t>
      </w:r>
      <w:r w:rsidR="00C90306">
        <w:rPr>
          <w:bCs/>
          <w:i/>
          <w:iCs/>
          <w:color w:val="000000" w:themeColor="text1"/>
        </w:rPr>
        <w:t>é</w:t>
      </w:r>
      <w:r w:rsidRPr="003304FD">
        <w:rPr>
          <w:bCs/>
          <w:i/>
          <w:iCs/>
          <w:color w:val="000000" w:themeColor="text1"/>
        </w:rPr>
        <w:t xml:space="preserve"> naše divadlo ve spolupráci s</w:t>
      </w:r>
      <w:r w:rsidR="002078CE">
        <w:rPr>
          <w:bCs/>
          <w:i/>
          <w:iCs/>
          <w:color w:val="000000" w:themeColor="text1"/>
        </w:rPr>
        <w:t> </w:t>
      </w:r>
      <w:r w:rsidR="00662D29">
        <w:rPr>
          <w:bCs/>
          <w:i/>
          <w:iCs/>
          <w:color w:val="000000" w:themeColor="text1"/>
        </w:rPr>
        <w:t>ostravským</w:t>
      </w:r>
      <w:r w:rsidR="002078CE">
        <w:rPr>
          <w:bCs/>
          <w:i/>
          <w:iCs/>
          <w:color w:val="000000" w:themeColor="text1"/>
        </w:rPr>
        <w:t xml:space="preserve"> Národním</w:t>
      </w:r>
      <w:r w:rsidR="00662D29">
        <w:rPr>
          <w:bCs/>
          <w:i/>
          <w:iCs/>
          <w:color w:val="000000" w:themeColor="text1"/>
        </w:rPr>
        <w:t xml:space="preserve"> divadlem</w:t>
      </w:r>
      <w:r w:rsidR="002078CE">
        <w:rPr>
          <w:bCs/>
          <w:i/>
          <w:iCs/>
          <w:color w:val="000000" w:themeColor="text1"/>
        </w:rPr>
        <w:t xml:space="preserve"> moravskoslezským</w:t>
      </w:r>
      <w:r w:rsidRPr="003304FD">
        <w:rPr>
          <w:bCs/>
          <w:i/>
          <w:iCs/>
          <w:color w:val="000000" w:themeColor="text1"/>
        </w:rPr>
        <w:t xml:space="preserve"> uvede. </w:t>
      </w:r>
      <w:r w:rsidR="00795850">
        <w:rPr>
          <w:bCs/>
          <w:i/>
          <w:iCs/>
          <w:color w:val="000000" w:themeColor="text1"/>
        </w:rPr>
        <w:t xml:space="preserve">Libuše </w:t>
      </w:r>
      <w:r w:rsidR="00C938A3">
        <w:rPr>
          <w:bCs/>
          <w:i/>
          <w:iCs/>
          <w:color w:val="000000" w:themeColor="text1"/>
        </w:rPr>
        <w:t xml:space="preserve">má být podle záměru skladatele hrána pouze při výjimečných příležitostech, </w:t>
      </w:r>
      <w:r w:rsidR="002078CE">
        <w:rPr>
          <w:bCs/>
          <w:i/>
          <w:iCs/>
          <w:color w:val="000000" w:themeColor="text1"/>
        </w:rPr>
        <w:t xml:space="preserve">jakými </w:t>
      </w:r>
      <w:r w:rsidR="00C938A3">
        <w:rPr>
          <w:bCs/>
          <w:i/>
          <w:iCs/>
          <w:color w:val="000000" w:themeColor="text1"/>
        </w:rPr>
        <w:t>oslavy Roku české hudby i Noc s operou beze</w:t>
      </w:r>
      <w:r w:rsidR="00A908AF">
        <w:rPr>
          <w:bCs/>
          <w:i/>
          <w:iCs/>
          <w:color w:val="000000" w:themeColor="text1"/>
        </w:rPr>
        <w:t xml:space="preserve">sporu jsou,“ </w:t>
      </w:r>
      <w:r w:rsidR="00A908AF" w:rsidRPr="00A908AF">
        <w:rPr>
          <w:bCs/>
          <w:color w:val="000000" w:themeColor="text1"/>
        </w:rPr>
        <w:t xml:space="preserve">vysvětluje ředitel divadla </w:t>
      </w:r>
      <w:r w:rsidR="00A908AF" w:rsidRPr="00F47963">
        <w:rPr>
          <w:b/>
          <w:color w:val="000000" w:themeColor="text1"/>
        </w:rPr>
        <w:t>Martin Otava</w:t>
      </w:r>
      <w:r w:rsidR="00A908AF">
        <w:rPr>
          <w:bCs/>
          <w:color w:val="000000" w:themeColor="text1"/>
        </w:rPr>
        <w:t xml:space="preserve"> a</w:t>
      </w:r>
      <w:r w:rsidR="00116B7F">
        <w:rPr>
          <w:bCs/>
          <w:color w:val="000000" w:themeColor="text1"/>
        </w:rPr>
        <w:t> </w:t>
      </w:r>
      <w:r w:rsidR="00A908AF">
        <w:rPr>
          <w:bCs/>
          <w:color w:val="000000" w:themeColor="text1"/>
        </w:rPr>
        <w:t xml:space="preserve">doplňuje, že muzikálový soubor bude </w:t>
      </w:r>
      <w:r w:rsidR="00A20E71">
        <w:rPr>
          <w:bCs/>
          <w:color w:val="000000" w:themeColor="text1"/>
        </w:rPr>
        <w:t xml:space="preserve">letos </w:t>
      </w:r>
      <w:r w:rsidR="00A908AF">
        <w:rPr>
          <w:bCs/>
          <w:color w:val="000000" w:themeColor="text1"/>
        </w:rPr>
        <w:t>hostem Noci s operou podruhé</w:t>
      </w:r>
      <w:r w:rsidR="00A908AF" w:rsidRPr="00D77D4F">
        <w:rPr>
          <w:bCs/>
          <w:color w:val="000000" w:themeColor="text1"/>
        </w:rPr>
        <w:t xml:space="preserve">; </w:t>
      </w:r>
      <w:r w:rsidR="00A908AF" w:rsidRPr="008A3794">
        <w:rPr>
          <w:bCs/>
          <w:color w:val="000000" w:themeColor="text1"/>
        </w:rPr>
        <w:t xml:space="preserve">v roce </w:t>
      </w:r>
      <w:r w:rsidR="00A908AF">
        <w:rPr>
          <w:bCs/>
          <w:color w:val="000000" w:themeColor="text1"/>
        </w:rPr>
        <w:t xml:space="preserve">2022 </w:t>
      </w:r>
      <w:r w:rsidR="00395628">
        <w:rPr>
          <w:bCs/>
          <w:color w:val="000000" w:themeColor="text1"/>
        </w:rPr>
        <w:t xml:space="preserve">soubor </w:t>
      </w:r>
      <w:r w:rsidR="00A908AF">
        <w:rPr>
          <w:bCs/>
          <w:color w:val="000000" w:themeColor="text1"/>
        </w:rPr>
        <w:t xml:space="preserve">odehrál v lochotínském amfiteátru </w:t>
      </w:r>
      <w:r w:rsidR="00A908AF" w:rsidRPr="008A3794">
        <w:rPr>
          <w:bCs/>
          <w:color w:val="000000" w:themeColor="text1"/>
        </w:rPr>
        <w:t>Elisabeth.</w:t>
      </w:r>
    </w:p>
    <w:p w14:paraId="4F59903B" w14:textId="4F45F773" w:rsidR="00B3412D" w:rsidRDefault="003304FD" w:rsidP="00B97F11">
      <w:pPr>
        <w:spacing w:line="276" w:lineRule="auto"/>
        <w:jc w:val="left"/>
        <w:rPr>
          <w:bCs/>
          <w:color w:val="000000" w:themeColor="text1"/>
        </w:rPr>
      </w:pPr>
      <w:r w:rsidRPr="003304FD">
        <w:rPr>
          <w:bCs/>
          <w:color w:val="000000" w:themeColor="text1"/>
        </w:rPr>
        <w:t xml:space="preserve">Opera Bedřicha Smetany </w:t>
      </w:r>
      <w:r w:rsidRPr="003304FD">
        <w:rPr>
          <w:b/>
          <w:color w:val="000000" w:themeColor="text1"/>
        </w:rPr>
        <w:t xml:space="preserve">Libuše </w:t>
      </w:r>
      <w:r w:rsidRPr="003304FD">
        <w:rPr>
          <w:bCs/>
          <w:color w:val="000000" w:themeColor="text1"/>
        </w:rPr>
        <w:t xml:space="preserve">zazní v lochotínském amfiteátru </w:t>
      </w:r>
      <w:r w:rsidRPr="006B595A">
        <w:rPr>
          <w:b/>
          <w:color w:val="000000" w:themeColor="text1"/>
        </w:rPr>
        <w:t>28. června</w:t>
      </w:r>
      <w:r w:rsidRPr="003304FD">
        <w:rPr>
          <w:bCs/>
          <w:color w:val="000000" w:themeColor="text1"/>
        </w:rPr>
        <w:t xml:space="preserve"> </w:t>
      </w:r>
      <w:r w:rsidR="00DF428D">
        <w:rPr>
          <w:bCs/>
          <w:color w:val="000000" w:themeColor="text1"/>
        </w:rPr>
        <w:t xml:space="preserve">2024 </w:t>
      </w:r>
      <w:r w:rsidRPr="003304FD">
        <w:rPr>
          <w:bCs/>
          <w:color w:val="000000" w:themeColor="text1"/>
        </w:rPr>
        <w:t xml:space="preserve">v hudebním nastudování </w:t>
      </w:r>
      <w:r w:rsidRPr="000573D0">
        <w:rPr>
          <w:b/>
          <w:color w:val="000000" w:themeColor="text1"/>
        </w:rPr>
        <w:t>Jiřího Petrdlíka</w:t>
      </w:r>
      <w:r w:rsidRPr="003304FD">
        <w:rPr>
          <w:bCs/>
          <w:color w:val="000000" w:themeColor="text1"/>
        </w:rPr>
        <w:t xml:space="preserve"> a v režii </w:t>
      </w:r>
      <w:r w:rsidRPr="000573D0">
        <w:rPr>
          <w:b/>
          <w:color w:val="000000" w:themeColor="text1"/>
        </w:rPr>
        <w:t>Tomáše</w:t>
      </w:r>
      <w:r w:rsidRPr="003304FD">
        <w:rPr>
          <w:bCs/>
          <w:color w:val="000000" w:themeColor="text1"/>
        </w:rPr>
        <w:t xml:space="preserve"> </w:t>
      </w:r>
      <w:r w:rsidRPr="000573D0">
        <w:rPr>
          <w:b/>
          <w:color w:val="000000" w:themeColor="text1"/>
        </w:rPr>
        <w:t>Ondřeje</w:t>
      </w:r>
      <w:r w:rsidRPr="003304FD">
        <w:rPr>
          <w:bCs/>
          <w:color w:val="000000" w:themeColor="text1"/>
        </w:rPr>
        <w:t xml:space="preserve"> </w:t>
      </w:r>
      <w:r w:rsidRPr="000573D0">
        <w:rPr>
          <w:b/>
          <w:color w:val="000000" w:themeColor="text1"/>
        </w:rPr>
        <w:t>Pilaře</w:t>
      </w:r>
      <w:r w:rsidRPr="003304FD">
        <w:rPr>
          <w:bCs/>
          <w:color w:val="000000" w:themeColor="text1"/>
        </w:rPr>
        <w:t xml:space="preserve">. </w:t>
      </w:r>
      <w:r w:rsidR="006A23F5">
        <w:rPr>
          <w:bCs/>
          <w:color w:val="000000" w:themeColor="text1"/>
        </w:rPr>
        <w:t>Smetanova o</w:t>
      </w:r>
      <w:r w:rsidRPr="003304FD">
        <w:rPr>
          <w:bCs/>
          <w:color w:val="000000" w:themeColor="text1"/>
        </w:rPr>
        <w:t>pera</w:t>
      </w:r>
      <w:r w:rsidR="002078CE">
        <w:rPr>
          <w:bCs/>
          <w:color w:val="000000" w:themeColor="text1"/>
        </w:rPr>
        <w:t xml:space="preserve"> čerpající svým námětem</w:t>
      </w:r>
      <w:r w:rsidRPr="003304FD">
        <w:rPr>
          <w:bCs/>
          <w:color w:val="000000" w:themeColor="text1"/>
        </w:rPr>
        <w:t xml:space="preserve"> </w:t>
      </w:r>
      <w:r w:rsidR="004578C4">
        <w:rPr>
          <w:bCs/>
          <w:color w:val="000000" w:themeColor="text1"/>
        </w:rPr>
        <w:t xml:space="preserve">z hlubin české mytologie </w:t>
      </w:r>
      <w:r w:rsidR="006A23F5">
        <w:rPr>
          <w:bCs/>
          <w:color w:val="000000" w:themeColor="text1"/>
        </w:rPr>
        <w:t xml:space="preserve">měla světovou premiéru </w:t>
      </w:r>
      <w:r w:rsidR="006A23F5">
        <w:t xml:space="preserve">při slavnostním otevření Národního divadla 11. června 1881 </w:t>
      </w:r>
      <w:r w:rsidRPr="003304FD">
        <w:rPr>
          <w:bCs/>
          <w:color w:val="000000" w:themeColor="text1"/>
        </w:rPr>
        <w:t>a</w:t>
      </w:r>
      <w:r w:rsidR="00B75EA7">
        <w:rPr>
          <w:bCs/>
          <w:color w:val="000000" w:themeColor="text1"/>
        </w:rPr>
        <w:t> </w:t>
      </w:r>
      <w:r w:rsidRPr="003304FD">
        <w:rPr>
          <w:bCs/>
          <w:color w:val="000000" w:themeColor="text1"/>
        </w:rPr>
        <w:t>stala se nejvýznamnější</w:t>
      </w:r>
      <w:r w:rsidR="002078CE">
        <w:rPr>
          <w:bCs/>
          <w:color w:val="000000" w:themeColor="text1"/>
        </w:rPr>
        <w:t>m</w:t>
      </w:r>
      <w:r w:rsidRPr="003304FD">
        <w:rPr>
          <w:bCs/>
          <w:color w:val="000000" w:themeColor="text1"/>
        </w:rPr>
        <w:t xml:space="preserve"> česk</w:t>
      </w:r>
      <w:r w:rsidR="002078CE">
        <w:rPr>
          <w:bCs/>
          <w:color w:val="000000" w:themeColor="text1"/>
        </w:rPr>
        <w:t>ým</w:t>
      </w:r>
      <w:r w:rsidRPr="003304FD">
        <w:rPr>
          <w:bCs/>
          <w:color w:val="000000" w:themeColor="text1"/>
        </w:rPr>
        <w:t xml:space="preserve"> </w:t>
      </w:r>
      <w:r w:rsidR="002078CE">
        <w:rPr>
          <w:bCs/>
          <w:color w:val="000000" w:themeColor="text1"/>
        </w:rPr>
        <w:t>dílem žánru velké slavnostní opery</w:t>
      </w:r>
      <w:r w:rsidRPr="003304FD">
        <w:rPr>
          <w:bCs/>
          <w:color w:val="000000" w:themeColor="text1"/>
        </w:rPr>
        <w:t xml:space="preserve">. </w:t>
      </w:r>
      <w:r w:rsidR="00B3412D">
        <w:rPr>
          <w:bCs/>
          <w:color w:val="000000" w:themeColor="text1"/>
        </w:rPr>
        <w:t>„</w:t>
      </w:r>
      <w:r w:rsidR="00B3412D" w:rsidRPr="00B3412D">
        <w:rPr>
          <w:bCs/>
          <w:i/>
          <w:iCs/>
          <w:color w:val="000000" w:themeColor="text1"/>
        </w:rPr>
        <w:t>Úchvatné sborové scény, dramatické a</w:t>
      </w:r>
      <w:r w:rsidR="00367780">
        <w:rPr>
          <w:bCs/>
          <w:i/>
          <w:iCs/>
          <w:color w:val="000000" w:themeColor="text1"/>
        </w:rPr>
        <w:t> </w:t>
      </w:r>
      <w:r w:rsidR="00B3412D" w:rsidRPr="00B3412D">
        <w:rPr>
          <w:bCs/>
          <w:i/>
          <w:iCs/>
          <w:color w:val="000000" w:themeColor="text1"/>
        </w:rPr>
        <w:t>elektrizující zpěvy titulních postav i orchestr rozehraný do epické šíře, tím vším si Smetanova Libuše dodnes získává srdce diváků</w:t>
      </w:r>
      <w:r w:rsidR="00B3412D">
        <w:rPr>
          <w:bCs/>
          <w:color w:val="000000" w:themeColor="text1"/>
        </w:rPr>
        <w:t xml:space="preserve">,“ říká šéf souboru opery </w:t>
      </w:r>
      <w:r w:rsidR="00B3412D" w:rsidRPr="006F04F0">
        <w:rPr>
          <w:b/>
          <w:color w:val="000000" w:themeColor="text1"/>
        </w:rPr>
        <w:t xml:space="preserve">Jiří Petrdlík </w:t>
      </w:r>
      <w:r w:rsidR="00B3412D">
        <w:rPr>
          <w:bCs/>
          <w:color w:val="000000" w:themeColor="text1"/>
        </w:rPr>
        <w:t xml:space="preserve">a dodává, že opera </w:t>
      </w:r>
      <w:r w:rsidR="00B3412D" w:rsidRPr="00B3412D">
        <w:rPr>
          <w:bCs/>
          <w:color w:val="000000" w:themeColor="text1"/>
        </w:rPr>
        <w:t>bude provedena ve zkrácené verzi vytvořené speciálně pro plzeňskou Noc s operou.</w:t>
      </w:r>
      <w:r w:rsidR="00B3412D">
        <w:rPr>
          <w:bCs/>
          <w:color w:val="000000" w:themeColor="text1"/>
        </w:rPr>
        <w:t xml:space="preserve"> </w:t>
      </w:r>
      <w:r w:rsidR="00B3412D" w:rsidRPr="00B3412D">
        <w:rPr>
          <w:bCs/>
          <w:color w:val="000000" w:themeColor="text1"/>
        </w:rPr>
        <w:t>V unikátním open-air uvedení v Amfiteátru Lochotín se představí přední čeští operní pěvci v čele se sólistkou oper</w:t>
      </w:r>
      <w:r w:rsidR="00B97F11">
        <w:rPr>
          <w:bCs/>
          <w:color w:val="000000" w:themeColor="text1"/>
        </w:rPr>
        <w:t>y DJKT</w:t>
      </w:r>
      <w:r w:rsidR="00B3412D" w:rsidRPr="00B3412D">
        <w:rPr>
          <w:bCs/>
          <w:color w:val="000000" w:themeColor="text1"/>
        </w:rPr>
        <w:t>, držitelkou Ceny Th</w:t>
      </w:r>
      <w:r w:rsidR="00B3412D">
        <w:rPr>
          <w:bCs/>
          <w:color w:val="000000" w:themeColor="text1"/>
        </w:rPr>
        <w:t>á</w:t>
      </w:r>
      <w:r w:rsidR="00B3412D" w:rsidRPr="00B3412D">
        <w:rPr>
          <w:bCs/>
          <w:color w:val="000000" w:themeColor="text1"/>
        </w:rPr>
        <w:t xml:space="preserve">lie </w:t>
      </w:r>
      <w:r w:rsidR="00B3412D" w:rsidRPr="006F04F0">
        <w:rPr>
          <w:b/>
          <w:color w:val="000000" w:themeColor="text1"/>
        </w:rPr>
        <w:t>Ivanou Veberovou</w:t>
      </w:r>
      <w:r w:rsidR="00B3412D">
        <w:rPr>
          <w:bCs/>
          <w:color w:val="000000" w:themeColor="text1"/>
        </w:rPr>
        <w:t xml:space="preserve">: </w:t>
      </w:r>
      <w:r w:rsidR="00B3412D" w:rsidRPr="003304FD">
        <w:rPr>
          <w:bCs/>
          <w:color w:val="000000" w:themeColor="text1"/>
        </w:rPr>
        <w:t>„</w:t>
      </w:r>
      <w:r w:rsidR="00B3412D" w:rsidRPr="003304FD">
        <w:rPr>
          <w:rFonts w:eastAsia="Times New Roman"/>
          <w:i/>
          <w:iCs/>
          <w:color w:val="000000" w:themeColor="text1"/>
        </w:rPr>
        <w:t xml:space="preserve">Smetanova Libuše je spjata se slavnostními okamžiky našeho národa. A i pro mne je každé její uvedení velkým svátkem. Je mi ctí, že mohu znovu ztvárnit roli této bájné kněžny.“ </w:t>
      </w:r>
    </w:p>
    <w:p w14:paraId="39FF0BB0" w14:textId="49134E3D" w:rsidR="00151C2F" w:rsidRPr="00B0716E" w:rsidRDefault="000A452D" w:rsidP="00B0716E">
      <w:pPr>
        <w:spacing w:line="276" w:lineRule="auto"/>
        <w:jc w:val="left"/>
        <w:rPr>
          <w:bCs/>
          <w:i/>
          <w:iCs/>
          <w:color w:val="000000" w:themeColor="text1"/>
        </w:rPr>
      </w:pPr>
      <w:r>
        <w:rPr>
          <w:bCs/>
          <w:color w:val="000000" w:themeColor="text1"/>
        </w:rPr>
        <w:t xml:space="preserve">Legendární český muzikál </w:t>
      </w:r>
      <w:r w:rsidR="00833BB6" w:rsidRPr="00D229A6">
        <w:rPr>
          <w:b/>
          <w:color w:val="000000" w:themeColor="text1"/>
        </w:rPr>
        <w:t>Dracula</w:t>
      </w:r>
      <w:r w:rsidR="00833BB6">
        <w:rPr>
          <w:bCs/>
          <w:color w:val="000000" w:themeColor="text1"/>
        </w:rPr>
        <w:t xml:space="preserve"> </w:t>
      </w:r>
      <w:r w:rsidRPr="00C0130B">
        <w:rPr>
          <w:bCs/>
          <w:color w:val="000000" w:themeColor="text1"/>
        </w:rPr>
        <w:t xml:space="preserve">autorů </w:t>
      </w:r>
      <w:r w:rsidRPr="003304FD">
        <w:rPr>
          <w:bCs/>
          <w:color w:val="000000" w:themeColor="text1"/>
        </w:rPr>
        <w:t>Karla Svobody, Zdeňka Borovce a Richarda Hese</w:t>
      </w:r>
      <w:r>
        <w:rPr>
          <w:bCs/>
          <w:color w:val="000000" w:themeColor="text1"/>
        </w:rPr>
        <w:t xml:space="preserve"> </w:t>
      </w:r>
      <w:r w:rsidR="00833BB6">
        <w:rPr>
          <w:bCs/>
          <w:color w:val="000000" w:themeColor="text1"/>
        </w:rPr>
        <w:t xml:space="preserve">se v Plzni poprvé představí </w:t>
      </w:r>
      <w:r w:rsidR="00833BB6" w:rsidRPr="006F04F0">
        <w:rPr>
          <w:b/>
          <w:color w:val="000000" w:themeColor="text1"/>
        </w:rPr>
        <w:t>25. června</w:t>
      </w:r>
      <w:r w:rsidR="00DF428D">
        <w:rPr>
          <w:b/>
          <w:color w:val="000000" w:themeColor="text1"/>
        </w:rPr>
        <w:t xml:space="preserve"> 2024</w:t>
      </w:r>
      <w:r w:rsidR="00116B7F">
        <w:rPr>
          <w:bCs/>
          <w:color w:val="000000" w:themeColor="text1"/>
        </w:rPr>
        <w:t xml:space="preserve">. </w:t>
      </w:r>
      <w:r w:rsidR="00542C87" w:rsidRPr="003304FD">
        <w:rPr>
          <w:bCs/>
          <w:color w:val="000000" w:themeColor="text1"/>
        </w:rPr>
        <w:t xml:space="preserve">Diváci se mohou těšit na nové, původní nastudování </w:t>
      </w:r>
      <w:r w:rsidR="00542C87" w:rsidRPr="006F04F0">
        <w:rPr>
          <w:bCs/>
          <w:color w:val="000000" w:themeColor="text1"/>
        </w:rPr>
        <w:t>režiséra</w:t>
      </w:r>
      <w:r w:rsidR="00542C87" w:rsidRPr="006F04F0">
        <w:rPr>
          <w:b/>
          <w:color w:val="000000" w:themeColor="text1"/>
        </w:rPr>
        <w:t xml:space="preserve"> Lumíra Olšovského</w:t>
      </w:r>
      <w:r w:rsidR="002A7540">
        <w:rPr>
          <w:bCs/>
          <w:color w:val="000000" w:themeColor="text1"/>
        </w:rPr>
        <w:t xml:space="preserve">, </w:t>
      </w:r>
      <w:r w:rsidR="00D229A6" w:rsidRPr="00D229A6">
        <w:rPr>
          <w:bCs/>
          <w:color w:val="000000" w:themeColor="text1"/>
        </w:rPr>
        <w:t xml:space="preserve">orchestr </w:t>
      </w:r>
      <w:r w:rsidR="002A7540">
        <w:rPr>
          <w:bCs/>
          <w:color w:val="000000" w:themeColor="text1"/>
        </w:rPr>
        <w:t xml:space="preserve">povede dirigent </w:t>
      </w:r>
      <w:r w:rsidR="00D229A6" w:rsidRPr="006F04F0">
        <w:rPr>
          <w:b/>
          <w:color w:val="000000" w:themeColor="text1"/>
        </w:rPr>
        <w:t>Kryštof Mar</w:t>
      </w:r>
      <w:r w:rsidR="002A7540">
        <w:rPr>
          <w:b/>
          <w:color w:val="000000" w:themeColor="text1"/>
        </w:rPr>
        <w:t>ek</w:t>
      </w:r>
      <w:r w:rsidR="00D229A6" w:rsidRPr="00D229A6">
        <w:rPr>
          <w:bCs/>
          <w:color w:val="000000" w:themeColor="text1"/>
        </w:rPr>
        <w:t>. Titulní roli uhrančivého transylvánského knížete, který se během staletí stane z krutého bojovníka zlomený</w:t>
      </w:r>
      <w:r w:rsidR="00D229A6">
        <w:rPr>
          <w:bCs/>
          <w:color w:val="000000" w:themeColor="text1"/>
        </w:rPr>
        <w:t>m</w:t>
      </w:r>
      <w:r w:rsidR="00D229A6" w:rsidRPr="00D229A6">
        <w:rPr>
          <w:bCs/>
          <w:color w:val="000000" w:themeColor="text1"/>
        </w:rPr>
        <w:t xml:space="preserve"> mužem, toužícím po lásce a vykoupení</w:t>
      </w:r>
      <w:r w:rsidR="00F37FF6">
        <w:rPr>
          <w:bCs/>
          <w:color w:val="000000" w:themeColor="text1"/>
        </w:rPr>
        <w:t>,</w:t>
      </w:r>
      <w:r w:rsidR="00AD4D2C">
        <w:rPr>
          <w:bCs/>
          <w:color w:val="000000" w:themeColor="text1"/>
        </w:rPr>
        <w:t xml:space="preserve"> ztvární </w:t>
      </w:r>
      <w:r w:rsidR="00AD4D2C" w:rsidRPr="00B0716E">
        <w:rPr>
          <w:b/>
          <w:color w:val="000000" w:themeColor="text1"/>
        </w:rPr>
        <w:t>Jozef Hruškoci</w:t>
      </w:r>
      <w:r w:rsidR="006E2846">
        <w:rPr>
          <w:bCs/>
          <w:color w:val="000000" w:themeColor="text1"/>
        </w:rPr>
        <w:t xml:space="preserve">. </w:t>
      </w:r>
      <w:r w:rsidR="00542C87" w:rsidRPr="003304FD">
        <w:rPr>
          <w:color w:val="000000" w:themeColor="text1"/>
        </w:rPr>
        <w:t>„</w:t>
      </w:r>
      <w:r w:rsidR="00542C87" w:rsidRPr="003304FD">
        <w:rPr>
          <w:bCs/>
          <w:i/>
          <w:iCs/>
          <w:color w:val="000000" w:themeColor="text1"/>
        </w:rPr>
        <w:t>Bude to pro mě velká výzva</w:t>
      </w:r>
      <w:r w:rsidR="006E2846">
        <w:rPr>
          <w:bCs/>
          <w:i/>
          <w:iCs/>
          <w:color w:val="000000" w:themeColor="text1"/>
        </w:rPr>
        <w:t xml:space="preserve">,“ </w:t>
      </w:r>
      <w:r w:rsidR="006E2846" w:rsidRPr="00B0716E">
        <w:rPr>
          <w:bCs/>
          <w:color w:val="000000" w:themeColor="text1"/>
        </w:rPr>
        <w:t>říká Hruškoci,</w:t>
      </w:r>
      <w:r w:rsidR="00542C87" w:rsidRPr="003304FD">
        <w:rPr>
          <w:bCs/>
          <w:i/>
          <w:iCs/>
          <w:color w:val="000000" w:themeColor="text1"/>
        </w:rPr>
        <w:t xml:space="preserve"> </w:t>
      </w:r>
      <w:r w:rsidR="006E2846">
        <w:rPr>
          <w:bCs/>
          <w:i/>
          <w:iCs/>
          <w:color w:val="000000" w:themeColor="text1"/>
        </w:rPr>
        <w:lastRenderedPageBreak/>
        <w:t>„</w:t>
      </w:r>
      <w:r w:rsidR="00B11926">
        <w:rPr>
          <w:bCs/>
          <w:i/>
          <w:iCs/>
          <w:color w:val="000000" w:themeColor="text1"/>
        </w:rPr>
        <w:t>p</w:t>
      </w:r>
      <w:r w:rsidR="00542C87" w:rsidRPr="003304FD">
        <w:rPr>
          <w:bCs/>
          <w:i/>
          <w:iCs/>
          <w:color w:val="000000" w:themeColor="text1"/>
        </w:rPr>
        <w:t>ředpokládám, že diváci budou naši inscenaci srovnávat s tou pražskou a mě s Danem Hůlkou. Přesto se na tuto výjimečnou příležitost moc těším</w:t>
      </w:r>
      <w:r w:rsidR="00B0716E">
        <w:rPr>
          <w:bCs/>
          <w:i/>
          <w:iCs/>
          <w:color w:val="000000" w:themeColor="text1"/>
        </w:rPr>
        <w:t xml:space="preserve">.“  </w:t>
      </w:r>
      <w:r w:rsidR="003D1787" w:rsidRPr="00B0716E">
        <w:rPr>
          <w:bCs/>
          <w:color w:val="000000" w:themeColor="text1"/>
        </w:rPr>
        <w:t xml:space="preserve">V částečně obměněné podobě se pak publikum může těšit </w:t>
      </w:r>
      <w:r w:rsidR="002134BD" w:rsidRPr="00B0716E">
        <w:rPr>
          <w:bCs/>
          <w:color w:val="000000" w:themeColor="text1"/>
        </w:rPr>
        <w:t xml:space="preserve">na Draculu </w:t>
      </w:r>
      <w:r w:rsidR="003D1787" w:rsidRPr="00B0716E">
        <w:rPr>
          <w:bCs/>
          <w:color w:val="000000" w:themeColor="text1"/>
        </w:rPr>
        <w:t>i v nadcházející sezóně na jevišti Nové scény</w:t>
      </w:r>
      <w:r w:rsidR="00B0716E" w:rsidRPr="00B0716E">
        <w:rPr>
          <w:bCs/>
          <w:color w:val="000000" w:themeColor="text1"/>
        </w:rPr>
        <w:t>.</w:t>
      </w:r>
      <w:r w:rsidR="00B0716E">
        <w:rPr>
          <w:bCs/>
          <w:color w:val="000000" w:themeColor="text1"/>
        </w:rPr>
        <w:t xml:space="preserve"> Po bo</w:t>
      </w:r>
      <w:r w:rsidR="00C81F97">
        <w:rPr>
          <w:bCs/>
          <w:color w:val="000000" w:themeColor="text1"/>
        </w:rPr>
        <w:t>k</w:t>
      </w:r>
      <w:r w:rsidR="00B0716E">
        <w:rPr>
          <w:bCs/>
          <w:color w:val="000000" w:themeColor="text1"/>
        </w:rPr>
        <w:t xml:space="preserve">u Jozefa Hruškociho </w:t>
      </w:r>
      <w:r w:rsidR="00C81F97">
        <w:rPr>
          <w:bCs/>
          <w:color w:val="000000" w:themeColor="text1"/>
        </w:rPr>
        <w:t xml:space="preserve">se </w:t>
      </w:r>
      <w:r w:rsidR="00B0716E">
        <w:rPr>
          <w:bCs/>
          <w:color w:val="000000" w:themeColor="text1"/>
        </w:rPr>
        <w:t xml:space="preserve">v hlavních ženských úlohách objeví </w:t>
      </w:r>
      <w:r w:rsidR="003D1787" w:rsidRPr="00D52AB4">
        <w:rPr>
          <w:b/>
          <w:color w:val="000000" w:themeColor="text1"/>
        </w:rPr>
        <w:t>Lucie Pragerová</w:t>
      </w:r>
      <w:r w:rsidR="003D1787">
        <w:rPr>
          <w:bCs/>
          <w:color w:val="000000" w:themeColor="text1"/>
        </w:rPr>
        <w:t xml:space="preserve"> </w:t>
      </w:r>
      <w:r w:rsidR="008E5A5A">
        <w:rPr>
          <w:bCs/>
          <w:color w:val="000000" w:themeColor="text1"/>
        </w:rPr>
        <w:t>v</w:t>
      </w:r>
      <w:r w:rsidR="00B11926">
        <w:rPr>
          <w:bCs/>
          <w:color w:val="000000" w:themeColor="text1"/>
        </w:rPr>
        <w:t>e</w:t>
      </w:r>
      <w:r w:rsidR="008E5A5A">
        <w:rPr>
          <w:bCs/>
          <w:color w:val="000000" w:themeColor="text1"/>
        </w:rPr>
        <w:t xml:space="preserve"> dvojroli </w:t>
      </w:r>
      <w:r w:rsidR="00C81F97">
        <w:rPr>
          <w:bCs/>
          <w:color w:val="000000" w:themeColor="text1"/>
        </w:rPr>
        <w:t>Adriana</w:t>
      </w:r>
      <w:r w:rsidR="008E5A5A">
        <w:rPr>
          <w:bCs/>
          <w:color w:val="000000" w:themeColor="text1"/>
        </w:rPr>
        <w:t>-</w:t>
      </w:r>
      <w:r w:rsidR="00C81F97">
        <w:rPr>
          <w:bCs/>
          <w:color w:val="000000" w:themeColor="text1"/>
        </w:rPr>
        <w:t xml:space="preserve">Sandra </w:t>
      </w:r>
      <w:r w:rsidR="003D1787">
        <w:rPr>
          <w:bCs/>
          <w:color w:val="000000" w:themeColor="text1"/>
        </w:rPr>
        <w:t xml:space="preserve">a </w:t>
      </w:r>
      <w:r w:rsidR="00D52AB4" w:rsidRPr="00D52AB4">
        <w:rPr>
          <w:b/>
          <w:color w:val="000000" w:themeColor="text1"/>
        </w:rPr>
        <w:t>Charlotte</w:t>
      </w:r>
      <w:r w:rsidR="00D52AB4">
        <w:rPr>
          <w:bCs/>
          <w:color w:val="000000" w:themeColor="text1"/>
        </w:rPr>
        <w:t xml:space="preserve"> </w:t>
      </w:r>
      <w:r w:rsidR="00D52AB4" w:rsidRPr="00D52AB4">
        <w:rPr>
          <w:b/>
          <w:color w:val="000000" w:themeColor="text1"/>
        </w:rPr>
        <w:t>Režn</w:t>
      </w:r>
      <w:r w:rsidR="00116B7F">
        <w:rPr>
          <w:b/>
          <w:color w:val="000000" w:themeColor="text1"/>
        </w:rPr>
        <w:t xml:space="preserve">á </w:t>
      </w:r>
      <w:r w:rsidR="00116B7F" w:rsidRPr="00116B7F">
        <w:rPr>
          <w:bCs/>
          <w:color w:val="000000" w:themeColor="text1"/>
        </w:rPr>
        <w:t>v</w:t>
      </w:r>
      <w:r w:rsidR="00422106">
        <w:rPr>
          <w:bCs/>
          <w:color w:val="000000" w:themeColor="text1"/>
        </w:rPr>
        <w:t> </w:t>
      </w:r>
      <w:r w:rsidR="00116B7F" w:rsidRPr="00116B7F">
        <w:rPr>
          <w:bCs/>
          <w:color w:val="000000" w:themeColor="text1"/>
        </w:rPr>
        <w:t>alternaci</w:t>
      </w:r>
      <w:r w:rsidR="00C81F97" w:rsidRPr="00116B7F">
        <w:rPr>
          <w:bCs/>
          <w:color w:val="000000" w:themeColor="text1"/>
        </w:rPr>
        <w:t xml:space="preserve"> </w:t>
      </w:r>
      <w:r w:rsidR="00116B7F" w:rsidRPr="00116B7F">
        <w:rPr>
          <w:bCs/>
          <w:color w:val="000000" w:themeColor="text1"/>
        </w:rPr>
        <w:t>s</w:t>
      </w:r>
      <w:r w:rsidR="00116B7F">
        <w:rPr>
          <w:b/>
          <w:color w:val="000000" w:themeColor="text1"/>
        </w:rPr>
        <w:t xml:space="preserve"> Natálií Dvořákovou </w:t>
      </w:r>
      <w:r w:rsidR="008E5A5A">
        <w:rPr>
          <w:bCs/>
          <w:color w:val="000000" w:themeColor="text1"/>
        </w:rPr>
        <w:t xml:space="preserve">jako </w:t>
      </w:r>
      <w:proofErr w:type="spellStart"/>
      <w:r w:rsidR="00C81F97" w:rsidRPr="00C81F97">
        <w:rPr>
          <w:bCs/>
          <w:color w:val="000000" w:themeColor="text1"/>
        </w:rPr>
        <w:t>Lorraine</w:t>
      </w:r>
      <w:proofErr w:type="spellEnd"/>
      <w:r w:rsidR="00D52AB4">
        <w:rPr>
          <w:bCs/>
          <w:color w:val="000000" w:themeColor="text1"/>
        </w:rPr>
        <w:t xml:space="preserve">, trojroli Šašek-Sluha-Profesor </w:t>
      </w:r>
      <w:r w:rsidR="00116B7F">
        <w:rPr>
          <w:bCs/>
          <w:color w:val="000000" w:themeColor="text1"/>
        </w:rPr>
        <w:t xml:space="preserve">bude hrát </w:t>
      </w:r>
      <w:r w:rsidR="00D52AB4" w:rsidRPr="00D52AB4">
        <w:rPr>
          <w:b/>
          <w:color w:val="000000" w:themeColor="text1"/>
        </w:rPr>
        <w:t>Martin</w:t>
      </w:r>
      <w:r w:rsidR="00D52AB4">
        <w:rPr>
          <w:bCs/>
          <w:color w:val="000000" w:themeColor="text1"/>
        </w:rPr>
        <w:t xml:space="preserve"> </w:t>
      </w:r>
      <w:r w:rsidR="00D52AB4" w:rsidRPr="00D52AB4">
        <w:rPr>
          <w:b/>
          <w:color w:val="000000" w:themeColor="text1"/>
        </w:rPr>
        <w:t>Holec</w:t>
      </w:r>
      <w:r w:rsidR="00B75EA7">
        <w:rPr>
          <w:bCs/>
          <w:color w:val="000000" w:themeColor="text1"/>
        </w:rPr>
        <w:t>.</w:t>
      </w:r>
    </w:p>
    <w:p w14:paraId="08703A21" w14:textId="77777777" w:rsidR="00AF58F4" w:rsidRPr="00AF58F4" w:rsidRDefault="00AF58F4" w:rsidP="00AF58F4">
      <w:pPr>
        <w:spacing w:line="276" w:lineRule="auto"/>
        <w:jc w:val="left"/>
        <w:rPr>
          <w:bCs/>
          <w:color w:val="000000" w:themeColor="text1"/>
        </w:rPr>
      </w:pPr>
      <w:r w:rsidRPr="00AF58F4">
        <w:rPr>
          <w:bCs/>
          <w:color w:val="000000" w:themeColor="text1"/>
        </w:rPr>
        <w:t>Náročná produkce vzniká za významné podpory Úřadu městského obvodu Plzeň 1, statutárního města Plzeň, Plzeňského kraje a Ministerstva kultury ČR.</w:t>
      </w:r>
    </w:p>
    <w:p w14:paraId="5472B9A3" w14:textId="14BB9D65" w:rsidR="008A378E" w:rsidRPr="00AF58F4" w:rsidRDefault="00542C87" w:rsidP="00AF58F4">
      <w:pPr>
        <w:spacing w:line="276" w:lineRule="auto"/>
        <w:jc w:val="left"/>
        <w:rPr>
          <w:b/>
          <w:color w:val="000000" w:themeColor="text1"/>
        </w:rPr>
      </w:pPr>
      <w:r w:rsidRPr="00AF58F4">
        <w:rPr>
          <w:b/>
          <w:color w:val="000000" w:themeColor="text1"/>
        </w:rPr>
        <w:t xml:space="preserve">Vstupenky </w:t>
      </w:r>
      <w:r w:rsidR="002A4B70" w:rsidRPr="00AF58F4">
        <w:rPr>
          <w:bCs/>
          <w:color w:val="000000" w:themeColor="text1"/>
        </w:rPr>
        <w:t xml:space="preserve">od 250 do </w:t>
      </w:r>
      <w:r w:rsidR="00AF58F4" w:rsidRPr="00AF58F4">
        <w:rPr>
          <w:bCs/>
          <w:color w:val="000000" w:themeColor="text1"/>
        </w:rPr>
        <w:t>790 korun</w:t>
      </w:r>
      <w:r w:rsidR="009307E1">
        <w:rPr>
          <w:bCs/>
          <w:color w:val="000000" w:themeColor="text1"/>
        </w:rPr>
        <w:t xml:space="preserve"> budou</w:t>
      </w:r>
      <w:r w:rsidR="002A4B70" w:rsidRPr="00AF58F4">
        <w:rPr>
          <w:bCs/>
          <w:color w:val="000000" w:themeColor="text1"/>
        </w:rPr>
        <w:t xml:space="preserve"> </w:t>
      </w:r>
      <w:r w:rsidRPr="00AF58F4">
        <w:rPr>
          <w:bCs/>
          <w:color w:val="000000" w:themeColor="text1"/>
        </w:rPr>
        <w:t>v prodeji od 15. března 2024</w:t>
      </w:r>
      <w:r w:rsidR="00AF58F4" w:rsidRPr="00AF58F4">
        <w:rPr>
          <w:bCs/>
          <w:color w:val="000000" w:themeColor="text1"/>
        </w:rPr>
        <w:t>, v</w:t>
      </w:r>
      <w:r w:rsidRPr="00AF58F4">
        <w:rPr>
          <w:bCs/>
          <w:color w:val="000000" w:themeColor="text1"/>
        </w:rPr>
        <w:t xml:space="preserve">ýhodnější cenu diváci získají zakoupením </w:t>
      </w:r>
      <w:r w:rsidR="00F93598">
        <w:rPr>
          <w:bCs/>
          <w:color w:val="000000" w:themeColor="text1"/>
        </w:rPr>
        <w:t xml:space="preserve">balíčku se vstupenkami na obě představení. </w:t>
      </w:r>
      <w:r w:rsidR="009307E1">
        <w:rPr>
          <w:bCs/>
          <w:color w:val="000000" w:themeColor="text1"/>
        </w:rPr>
        <w:t xml:space="preserve">Předplatitelé DJKT </w:t>
      </w:r>
      <w:r w:rsidR="00F21FC7">
        <w:rPr>
          <w:bCs/>
          <w:color w:val="000000" w:themeColor="text1"/>
        </w:rPr>
        <w:t>mohli využít</w:t>
      </w:r>
      <w:r w:rsidR="009307E1">
        <w:rPr>
          <w:bCs/>
          <w:color w:val="000000" w:themeColor="text1"/>
        </w:rPr>
        <w:t xml:space="preserve"> </w:t>
      </w:r>
      <w:r w:rsidR="002A7540">
        <w:rPr>
          <w:bCs/>
          <w:color w:val="000000" w:themeColor="text1"/>
        </w:rPr>
        <w:t xml:space="preserve">předprodej </w:t>
      </w:r>
      <w:r w:rsidR="009307E1">
        <w:rPr>
          <w:bCs/>
          <w:color w:val="000000" w:themeColor="text1"/>
        </w:rPr>
        <w:t>od 1.</w:t>
      </w:r>
      <w:r w:rsidR="002A7540">
        <w:rPr>
          <w:bCs/>
          <w:color w:val="000000" w:themeColor="text1"/>
        </w:rPr>
        <w:t> </w:t>
      </w:r>
      <w:r w:rsidR="009307E1">
        <w:rPr>
          <w:bCs/>
          <w:color w:val="000000" w:themeColor="text1"/>
        </w:rPr>
        <w:t>března</w:t>
      </w:r>
      <w:r w:rsidR="002A7540">
        <w:rPr>
          <w:bCs/>
          <w:color w:val="000000" w:themeColor="text1"/>
        </w:rPr>
        <w:t xml:space="preserve"> se</w:t>
      </w:r>
      <w:r w:rsidR="009307E1">
        <w:rPr>
          <w:bCs/>
          <w:color w:val="000000" w:themeColor="text1"/>
        </w:rPr>
        <w:t xml:space="preserve"> slev</w:t>
      </w:r>
      <w:r w:rsidR="002A7540">
        <w:rPr>
          <w:bCs/>
          <w:color w:val="000000" w:themeColor="text1"/>
        </w:rPr>
        <w:t>ou</w:t>
      </w:r>
      <w:r w:rsidR="009307E1">
        <w:rPr>
          <w:bCs/>
          <w:color w:val="000000" w:themeColor="text1"/>
        </w:rPr>
        <w:t xml:space="preserve"> 20 %. </w:t>
      </w:r>
    </w:p>
    <w:sectPr w:rsidR="008A378E" w:rsidRPr="00AF58F4" w:rsidSect="00651599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BAEA" w14:textId="77777777" w:rsidR="00651599" w:rsidRDefault="00651599" w:rsidP="00B85134">
      <w:r>
        <w:separator/>
      </w:r>
    </w:p>
  </w:endnote>
  <w:endnote w:type="continuationSeparator" w:id="0">
    <w:p w14:paraId="5E23CA30" w14:textId="77777777" w:rsidR="00651599" w:rsidRDefault="00651599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24C05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00CB1FC8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0B8EE578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46D2BCA2" wp14:editId="1D9B6786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F3CE5" wp14:editId="28300664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CF8853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7FE87B0" wp14:editId="5AA8624C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DF3CE5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37CF8853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7FE87B0" wp14:editId="5AA8624C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E7AB7" w14:textId="77777777" w:rsidR="00651599" w:rsidRDefault="00651599" w:rsidP="00B85134">
      <w:r>
        <w:separator/>
      </w:r>
    </w:p>
  </w:footnote>
  <w:footnote w:type="continuationSeparator" w:id="0">
    <w:p w14:paraId="66EB8424" w14:textId="77777777" w:rsidR="00651599" w:rsidRDefault="00651599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F94D3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154942" wp14:editId="7FA82F2E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20511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5494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55720511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7226FF7A" wp14:editId="5D23F09E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D32C1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719F"/>
    <w:rsid w:val="000573D0"/>
    <w:rsid w:val="00082531"/>
    <w:rsid w:val="00090E08"/>
    <w:rsid w:val="000A04BC"/>
    <w:rsid w:val="000A452D"/>
    <w:rsid w:val="000B24ED"/>
    <w:rsid w:val="000B4C67"/>
    <w:rsid w:val="000C5CE6"/>
    <w:rsid w:val="000D594C"/>
    <w:rsid w:val="000F7B64"/>
    <w:rsid w:val="00106FF0"/>
    <w:rsid w:val="00116B7F"/>
    <w:rsid w:val="00120B9D"/>
    <w:rsid w:val="001215D5"/>
    <w:rsid w:val="001357E7"/>
    <w:rsid w:val="00146ADE"/>
    <w:rsid w:val="00151C2F"/>
    <w:rsid w:val="001531B4"/>
    <w:rsid w:val="00154557"/>
    <w:rsid w:val="00156947"/>
    <w:rsid w:val="00156DE8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078CE"/>
    <w:rsid w:val="002134BD"/>
    <w:rsid w:val="00213C25"/>
    <w:rsid w:val="002204E3"/>
    <w:rsid w:val="0022566E"/>
    <w:rsid w:val="00261FE1"/>
    <w:rsid w:val="002644E2"/>
    <w:rsid w:val="00264D95"/>
    <w:rsid w:val="00273BF4"/>
    <w:rsid w:val="00274BD9"/>
    <w:rsid w:val="002A16E4"/>
    <w:rsid w:val="002A4B70"/>
    <w:rsid w:val="002A7540"/>
    <w:rsid w:val="002B1B2D"/>
    <w:rsid w:val="002B2668"/>
    <w:rsid w:val="002C0D55"/>
    <w:rsid w:val="002C3378"/>
    <w:rsid w:val="002C45B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304FD"/>
    <w:rsid w:val="00340B9B"/>
    <w:rsid w:val="00342362"/>
    <w:rsid w:val="00345788"/>
    <w:rsid w:val="00347D7F"/>
    <w:rsid w:val="003537DC"/>
    <w:rsid w:val="00367780"/>
    <w:rsid w:val="0036793F"/>
    <w:rsid w:val="00374732"/>
    <w:rsid w:val="00374B1D"/>
    <w:rsid w:val="00375837"/>
    <w:rsid w:val="00375C7C"/>
    <w:rsid w:val="00380B85"/>
    <w:rsid w:val="00395628"/>
    <w:rsid w:val="003B08EE"/>
    <w:rsid w:val="003B6824"/>
    <w:rsid w:val="003D1787"/>
    <w:rsid w:val="003E10C4"/>
    <w:rsid w:val="003E1389"/>
    <w:rsid w:val="003F265E"/>
    <w:rsid w:val="003F3AC5"/>
    <w:rsid w:val="00404A4F"/>
    <w:rsid w:val="00406757"/>
    <w:rsid w:val="004219F5"/>
    <w:rsid w:val="00422106"/>
    <w:rsid w:val="00444C8C"/>
    <w:rsid w:val="00445570"/>
    <w:rsid w:val="00446CD4"/>
    <w:rsid w:val="0045029C"/>
    <w:rsid w:val="004578C4"/>
    <w:rsid w:val="004760C2"/>
    <w:rsid w:val="0048577E"/>
    <w:rsid w:val="00487797"/>
    <w:rsid w:val="00495E23"/>
    <w:rsid w:val="004B1152"/>
    <w:rsid w:val="004B28F0"/>
    <w:rsid w:val="004B386D"/>
    <w:rsid w:val="004B62FB"/>
    <w:rsid w:val="004C0A93"/>
    <w:rsid w:val="004E41C7"/>
    <w:rsid w:val="004F2D44"/>
    <w:rsid w:val="004F7182"/>
    <w:rsid w:val="00510C3E"/>
    <w:rsid w:val="005219BA"/>
    <w:rsid w:val="00521E69"/>
    <w:rsid w:val="00536C5A"/>
    <w:rsid w:val="00540582"/>
    <w:rsid w:val="00542C87"/>
    <w:rsid w:val="00545E1A"/>
    <w:rsid w:val="00566D96"/>
    <w:rsid w:val="0057050E"/>
    <w:rsid w:val="005731BB"/>
    <w:rsid w:val="00592F3A"/>
    <w:rsid w:val="005A7F9E"/>
    <w:rsid w:val="005C28D7"/>
    <w:rsid w:val="005D4FD5"/>
    <w:rsid w:val="005E37F5"/>
    <w:rsid w:val="005E76FE"/>
    <w:rsid w:val="00607BAB"/>
    <w:rsid w:val="00620926"/>
    <w:rsid w:val="00622E19"/>
    <w:rsid w:val="006261F4"/>
    <w:rsid w:val="00630B4A"/>
    <w:rsid w:val="00634D18"/>
    <w:rsid w:val="00642C38"/>
    <w:rsid w:val="00650AA0"/>
    <w:rsid w:val="00651599"/>
    <w:rsid w:val="00660AD0"/>
    <w:rsid w:val="00660F30"/>
    <w:rsid w:val="00662D29"/>
    <w:rsid w:val="00667DB4"/>
    <w:rsid w:val="006A23F5"/>
    <w:rsid w:val="006B1CB9"/>
    <w:rsid w:val="006B595A"/>
    <w:rsid w:val="006C017A"/>
    <w:rsid w:val="006C06BA"/>
    <w:rsid w:val="006C6F74"/>
    <w:rsid w:val="006D17DE"/>
    <w:rsid w:val="006D4E1B"/>
    <w:rsid w:val="006D6B22"/>
    <w:rsid w:val="006E24AE"/>
    <w:rsid w:val="006E2846"/>
    <w:rsid w:val="006F04F0"/>
    <w:rsid w:val="006F4BC8"/>
    <w:rsid w:val="007254BD"/>
    <w:rsid w:val="00742C80"/>
    <w:rsid w:val="00756BDC"/>
    <w:rsid w:val="00757977"/>
    <w:rsid w:val="007848E2"/>
    <w:rsid w:val="00795850"/>
    <w:rsid w:val="007B3575"/>
    <w:rsid w:val="007C06DE"/>
    <w:rsid w:val="007C0B0B"/>
    <w:rsid w:val="007C2954"/>
    <w:rsid w:val="007C413A"/>
    <w:rsid w:val="007C7CAA"/>
    <w:rsid w:val="007D0A20"/>
    <w:rsid w:val="007E7408"/>
    <w:rsid w:val="007F25ED"/>
    <w:rsid w:val="007F6EB1"/>
    <w:rsid w:val="00802A86"/>
    <w:rsid w:val="00824176"/>
    <w:rsid w:val="00833BB6"/>
    <w:rsid w:val="008360C2"/>
    <w:rsid w:val="00852575"/>
    <w:rsid w:val="00855F44"/>
    <w:rsid w:val="00866987"/>
    <w:rsid w:val="00892779"/>
    <w:rsid w:val="00895E7D"/>
    <w:rsid w:val="008A378E"/>
    <w:rsid w:val="008A3794"/>
    <w:rsid w:val="008B6DD1"/>
    <w:rsid w:val="008C1696"/>
    <w:rsid w:val="008C4D45"/>
    <w:rsid w:val="008D1CD2"/>
    <w:rsid w:val="008D7709"/>
    <w:rsid w:val="008E287D"/>
    <w:rsid w:val="008E5A5A"/>
    <w:rsid w:val="00904483"/>
    <w:rsid w:val="00906170"/>
    <w:rsid w:val="00910EB8"/>
    <w:rsid w:val="00915AA8"/>
    <w:rsid w:val="00916F3D"/>
    <w:rsid w:val="00920BA7"/>
    <w:rsid w:val="009307E1"/>
    <w:rsid w:val="009374F3"/>
    <w:rsid w:val="0094687F"/>
    <w:rsid w:val="00946A46"/>
    <w:rsid w:val="00947576"/>
    <w:rsid w:val="00951C2A"/>
    <w:rsid w:val="00954537"/>
    <w:rsid w:val="009741EE"/>
    <w:rsid w:val="009747CC"/>
    <w:rsid w:val="00986759"/>
    <w:rsid w:val="00995834"/>
    <w:rsid w:val="009964F2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6A5F"/>
    <w:rsid w:val="00A20E71"/>
    <w:rsid w:val="00A247E1"/>
    <w:rsid w:val="00A47759"/>
    <w:rsid w:val="00A5378F"/>
    <w:rsid w:val="00A61A2B"/>
    <w:rsid w:val="00A83300"/>
    <w:rsid w:val="00A908AF"/>
    <w:rsid w:val="00AA0281"/>
    <w:rsid w:val="00AA661B"/>
    <w:rsid w:val="00AB3EBF"/>
    <w:rsid w:val="00AB51F6"/>
    <w:rsid w:val="00AC2725"/>
    <w:rsid w:val="00AD3CDF"/>
    <w:rsid w:val="00AD4D2C"/>
    <w:rsid w:val="00AE01C0"/>
    <w:rsid w:val="00AE171F"/>
    <w:rsid w:val="00AE48CD"/>
    <w:rsid w:val="00AF58F4"/>
    <w:rsid w:val="00B0716E"/>
    <w:rsid w:val="00B11926"/>
    <w:rsid w:val="00B23B81"/>
    <w:rsid w:val="00B27CC9"/>
    <w:rsid w:val="00B3412D"/>
    <w:rsid w:val="00B46DB2"/>
    <w:rsid w:val="00B500E0"/>
    <w:rsid w:val="00B65624"/>
    <w:rsid w:val="00B65794"/>
    <w:rsid w:val="00B72C6F"/>
    <w:rsid w:val="00B73A6C"/>
    <w:rsid w:val="00B75EA7"/>
    <w:rsid w:val="00B815A4"/>
    <w:rsid w:val="00B83A6D"/>
    <w:rsid w:val="00B85134"/>
    <w:rsid w:val="00B87571"/>
    <w:rsid w:val="00B919E9"/>
    <w:rsid w:val="00B923AD"/>
    <w:rsid w:val="00B9388A"/>
    <w:rsid w:val="00B95D68"/>
    <w:rsid w:val="00B96900"/>
    <w:rsid w:val="00B97F11"/>
    <w:rsid w:val="00BA117A"/>
    <w:rsid w:val="00BA5A6B"/>
    <w:rsid w:val="00BB51C7"/>
    <w:rsid w:val="00BE2BF5"/>
    <w:rsid w:val="00C0130B"/>
    <w:rsid w:val="00C120B7"/>
    <w:rsid w:val="00C20BD7"/>
    <w:rsid w:val="00C25A38"/>
    <w:rsid w:val="00C404C9"/>
    <w:rsid w:val="00C42EC9"/>
    <w:rsid w:val="00C4437D"/>
    <w:rsid w:val="00C6005D"/>
    <w:rsid w:val="00C61BDC"/>
    <w:rsid w:val="00C62D53"/>
    <w:rsid w:val="00C66BE0"/>
    <w:rsid w:val="00C813F3"/>
    <w:rsid w:val="00C81F97"/>
    <w:rsid w:val="00C90306"/>
    <w:rsid w:val="00C938A3"/>
    <w:rsid w:val="00CB729A"/>
    <w:rsid w:val="00CC0C76"/>
    <w:rsid w:val="00CC14D6"/>
    <w:rsid w:val="00CC1D8B"/>
    <w:rsid w:val="00CC321D"/>
    <w:rsid w:val="00CC5696"/>
    <w:rsid w:val="00CD436B"/>
    <w:rsid w:val="00CF3178"/>
    <w:rsid w:val="00D00423"/>
    <w:rsid w:val="00D04F67"/>
    <w:rsid w:val="00D11AFA"/>
    <w:rsid w:val="00D20D0F"/>
    <w:rsid w:val="00D229A6"/>
    <w:rsid w:val="00D3056F"/>
    <w:rsid w:val="00D355F8"/>
    <w:rsid w:val="00D51AFE"/>
    <w:rsid w:val="00D52AB4"/>
    <w:rsid w:val="00D6140E"/>
    <w:rsid w:val="00D660CD"/>
    <w:rsid w:val="00D77D4F"/>
    <w:rsid w:val="00D80395"/>
    <w:rsid w:val="00D95ABF"/>
    <w:rsid w:val="00DB5283"/>
    <w:rsid w:val="00DB771B"/>
    <w:rsid w:val="00DC3EE6"/>
    <w:rsid w:val="00DC58CA"/>
    <w:rsid w:val="00DD3B72"/>
    <w:rsid w:val="00DD6D22"/>
    <w:rsid w:val="00DF428D"/>
    <w:rsid w:val="00DF72BF"/>
    <w:rsid w:val="00E05228"/>
    <w:rsid w:val="00E054F9"/>
    <w:rsid w:val="00E16086"/>
    <w:rsid w:val="00E20E5E"/>
    <w:rsid w:val="00E31F58"/>
    <w:rsid w:val="00E32FAA"/>
    <w:rsid w:val="00E35725"/>
    <w:rsid w:val="00E35E30"/>
    <w:rsid w:val="00E42434"/>
    <w:rsid w:val="00E6027C"/>
    <w:rsid w:val="00E70707"/>
    <w:rsid w:val="00E7173A"/>
    <w:rsid w:val="00E72A65"/>
    <w:rsid w:val="00E73C53"/>
    <w:rsid w:val="00E762D7"/>
    <w:rsid w:val="00E80F52"/>
    <w:rsid w:val="00E82499"/>
    <w:rsid w:val="00E85225"/>
    <w:rsid w:val="00EA187A"/>
    <w:rsid w:val="00EB176C"/>
    <w:rsid w:val="00EC3409"/>
    <w:rsid w:val="00ED3EAD"/>
    <w:rsid w:val="00F21FC7"/>
    <w:rsid w:val="00F37190"/>
    <w:rsid w:val="00F37FF6"/>
    <w:rsid w:val="00F43397"/>
    <w:rsid w:val="00F47963"/>
    <w:rsid w:val="00F52A3B"/>
    <w:rsid w:val="00F748DE"/>
    <w:rsid w:val="00F7753F"/>
    <w:rsid w:val="00F77866"/>
    <w:rsid w:val="00F81181"/>
    <w:rsid w:val="00F93598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1710B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paragraph" w:styleId="Revize">
    <w:name w:val="Revision"/>
    <w:hidden/>
    <w:uiPriority w:val="99"/>
    <w:semiHidden/>
    <w:rsid w:val="002078CE"/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E1B9F6-338C-4647-AE09-3FB827B3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56</cp:revision>
  <cp:lastPrinted>2024-03-13T11:11:00Z</cp:lastPrinted>
  <dcterms:created xsi:type="dcterms:W3CDTF">2018-01-03T08:58:00Z</dcterms:created>
  <dcterms:modified xsi:type="dcterms:W3CDTF">2024-03-14T09:57:00Z</dcterms:modified>
</cp:coreProperties>
</file>