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71" w:rsidRDefault="005D6F25" w:rsidP="00F909BA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  <w:r w:rsidRPr="00B46958">
        <w:rPr>
          <w:rFonts w:cs="Calibri"/>
          <w:b/>
          <w:color w:val="000000"/>
          <w:sz w:val="32"/>
          <w:szCs w:val="32"/>
          <w:highlight w:val="white"/>
        </w:rPr>
        <w:t>DJKT připravuje slavnostní koncert</w:t>
      </w:r>
      <w:r w:rsidR="004909BF" w:rsidRPr="00B46958">
        <w:rPr>
          <w:rFonts w:cs="Calibri"/>
          <w:b/>
          <w:color w:val="000000"/>
          <w:sz w:val="32"/>
          <w:szCs w:val="32"/>
          <w:highlight w:val="white"/>
        </w:rPr>
        <w:t xml:space="preserve">, </w:t>
      </w:r>
      <w:r w:rsidR="00A62FEC">
        <w:rPr>
          <w:rFonts w:cs="Calibri"/>
          <w:b/>
          <w:color w:val="000000"/>
          <w:sz w:val="32"/>
          <w:szCs w:val="32"/>
          <w:highlight w:val="white"/>
        </w:rPr>
        <w:t>na které</w:t>
      </w:r>
      <w:r w:rsidR="00F7525E">
        <w:rPr>
          <w:rFonts w:cs="Calibri"/>
          <w:b/>
          <w:color w:val="000000"/>
          <w:sz w:val="32"/>
          <w:szCs w:val="32"/>
          <w:highlight w:val="white"/>
        </w:rPr>
        <w:t xml:space="preserve">m </w:t>
      </w:r>
      <w:r w:rsidR="00A62FEC">
        <w:rPr>
          <w:rFonts w:cs="Calibri"/>
          <w:b/>
          <w:color w:val="000000"/>
          <w:sz w:val="32"/>
          <w:szCs w:val="32"/>
          <w:highlight w:val="white"/>
        </w:rPr>
        <w:t xml:space="preserve">zazní </w:t>
      </w:r>
      <w:r w:rsidR="004B38DC">
        <w:rPr>
          <w:rFonts w:cs="Calibri"/>
          <w:b/>
          <w:color w:val="000000"/>
          <w:sz w:val="32"/>
          <w:szCs w:val="32"/>
          <w:highlight w:val="white"/>
        </w:rPr>
        <w:t xml:space="preserve">i </w:t>
      </w:r>
      <w:r w:rsidR="00A62FEC">
        <w:rPr>
          <w:rFonts w:cs="Calibri"/>
          <w:b/>
          <w:color w:val="000000"/>
          <w:sz w:val="32"/>
          <w:szCs w:val="32"/>
          <w:highlight w:val="white"/>
        </w:rPr>
        <w:t xml:space="preserve">nedokončená </w:t>
      </w:r>
      <w:r w:rsidR="00F909BA" w:rsidRPr="00B46958">
        <w:rPr>
          <w:rFonts w:cs="Calibri"/>
          <w:b/>
          <w:color w:val="000000"/>
          <w:sz w:val="32"/>
          <w:szCs w:val="32"/>
          <w:highlight w:val="white"/>
        </w:rPr>
        <w:t>oper</w:t>
      </w:r>
      <w:r w:rsidR="00A62FEC">
        <w:rPr>
          <w:rFonts w:cs="Calibri"/>
          <w:b/>
          <w:color w:val="000000"/>
          <w:sz w:val="32"/>
          <w:szCs w:val="32"/>
          <w:highlight w:val="white"/>
        </w:rPr>
        <w:t>a</w:t>
      </w:r>
      <w:r w:rsidR="00F909BA" w:rsidRPr="00B46958">
        <w:rPr>
          <w:rFonts w:cs="Calibri"/>
          <w:b/>
          <w:color w:val="000000"/>
          <w:sz w:val="32"/>
          <w:szCs w:val="32"/>
          <w:highlight w:val="white"/>
        </w:rPr>
        <w:t xml:space="preserve"> Bedřicha Smetany</w:t>
      </w:r>
    </w:p>
    <w:p w:rsidR="006B125E" w:rsidRPr="006B125E" w:rsidRDefault="006B125E" w:rsidP="006B125E">
      <w:pPr>
        <w:tabs>
          <w:tab w:val="left" w:pos="10348"/>
        </w:tabs>
        <w:spacing w:after="0"/>
        <w:ind w:right="142"/>
        <w:jc w:val="left"/>
        <w:rPr>
          <w:rFonts w:cs="Calibri"/>
          <w:bCs/>
          <w:color w:val="000000"/>
          <w:highlight w:val="white"/>
        </w:rPr>
      </w:pPr>
    </w:p>
    <w:p w:rsidR="006B125E" w:rsidRPr="006B125E" w:rsidRDefault="006B125E" w:rsidP="006B125E">
      <w:pPr>
        <w:tabs>
          <w:tab w:val="left" w:pos="10348"/>
        </w:tabs>
        <w:spacing w:after="0"/>
        <w:ind w:right="142"/>
        <w:jc w:val="left"/>
        <w:rPr>
          <w:rFonts w:cs="Calibri"/>
          <w:iCs/>
          <w:color w:val="212529"/>
          <w:sz w:val="22"/>
          <w:szCs w:val="22"/>
        </w:rPr>
      </w:pPr>
      <w:r w:rsidRPr="005B0776">
        <w:rPr>
          <w:rFonts w:cs="Calibri"/>
          <w:iCs/>
          <w:color w:val="212529"/>
          <w:sz w:val="22"/>
          <w:szCs w:val="22"/>
        </w:rPr>
        <w:t>Plzeň 2</w:t>
      </w:r>
      <w:r>
        <w:rPr>
          <w:rFonts w:cs="Calibri"/>
          <w:iCs/>
          <w:color w:val="212529"/>
          <w:sz w:val="22"/>
          <w:szCs w:val="22"/>
        </w:rPr>
        <w:t>6</w:t>
      </w:r>
      <w:r w:rsidRPr="005B0776">
        <w:rPr>
          <w:rFonts w:cs="Calibri"/>
          <w:iCs/>
          <w:color w:val="212529"/>
          <w:sz w:val="22"/>
          <w:szCs w:val="22"/>
        </w:rPr>
        <w:t xml:space="preserve">. </w:t>
      </w:r>
      <w:r>
        <w:rPr>
          <w:rFonts w:cs="Calibri"/>
          <w:iCs/>
          <w:color w:val="212529"/>
          <w:sz w:val="22"/>
          <w:szCs w:val="22"/>
        </w:rPr>
        <w:t>2</w:t>
      </w:r>
      <w:r w:rsidRPr="005B0776">
        <w:rPr>
          <w:rFonts w:cs="Calibri"/>
          <w:iCs/>
          <w:color w:val="212529"/>
          <w:sz w:val="22"/>
          <w:szCs w:val="22"/>
        </w:rPr>
        <w:t>. 202</w:t>
      </w:r>
      <w:r>
        <w:rPr>
          <w:rFonts w:cs="Calibri"/>
          <w:iCs/>
          <w:color w:val="212529"/>
          <w:sz w:val="22"/>
          <w:szCs w:val="22"/>
        </w:rPr>
        <w:t xml:space="preserve">4 </w:t>
      </w:r>
      <w:r w:rsidRPr="005B0776">
        <w:rPr>
          <w:rFonts w:cs="Calibri"/>
          <w:iCs/>
          <w:color w:val="212529"/>
          <w:sz w:val="22"/>
          <w:szCs w:val="22"/>
        </w:rPr>
        <w:t>– tisková zpráva</w:t>
      </w:r>
    </w:p>
    <w:p w:rsidR="005D6F25" w:rsidRDefault="005D6F25" w:rsidP="00604DFE">
      <w:pPr>
        <w:tabs>
          <w:tab w:val="left" w:pos="10348"/>
        </w:tabs>
        <w:spacing w:after="0" w:line="276" w:lineRule="auto"/>
        <w:ind w:right="142"/>
        <w:jc w:val="left"/>
      </w:pPr>
    </w:p>
    <w:p w:rsidR="00FF4126" w:rsidRDefault="00FF4126" w:rsidP="00FC61CF">
      <w:pPr>
        <w:tabs>
          <w:tab w:val="left" w:pos="10348"/>
        </w:tabs>
        <w:spacing w:line="276" w:lineRule="auto"/>
        <w:ind w:right="142"/>
        <w:jc w:val="left"/>
        <w:rPr>
          <w:b/>
          <w:bCs/>
        </w:rPr>
      </w:pPr>
      <w:r w:rsidRPr="00DF386E">
        <w:rPr>
          <w:b/>
          <w:bCs/>
        </w:rPr>
        <w:t xml:space="preserve">Jednou </w:t>
      </w:r>
      <w:r w:rsidR="009735BF" w:rsidRPr="00DF386E">
        <w:rPr>
          <w:b/>
          <w:bCs/>
        </w:rPr>
        <w:t>z</w:t>
      </w:r>
      <w:r w:rsidR="000F35D9">
        <w:rPr>
          <w:b/>
          <w:bCs/>
        </w:rPr>
        <w:t xml:space="preserve"> možností</w:t>
      </w:r>
      <w:r w:rsidRPr="00DF386E">
        <w:rPr>
          <w:b/>
          <w:bCs/>
        </w:rPr>
        <w:t>, jak oslavit Rok české hudby</w:t>
      </w:r>
      <w:r w:rsidR="009735BF" w:rsidRPr="00DF386E">
        <w:rPr>
          <w:b/>
          <w:bCs/>
        </w:rPr>
        <w:t>, vychu</w:t>
      </w:r>
      <w:r w:rsidR="00547564" w:rsidRPr="00DF386E">
        <w:rPr>
          <w:b/>
          <w:bCs/>
        </w:rPr>
        <w:t xml:space="preserve">tnat si </w:t>
      </w:r>
      <w:r w:rsidR="007D4BB9" w:rsidRPr="00DF386E">
        <w:rPr>
          <w:b/>
          <w:bCs/>
        </w:rPr>
        <w:t xml:space="preserve">klenoty světových velikánů </w:t>
      </w:r>
      <w:r w:rsidR="00547564" w:rsidRPr="00DF386E">
        <w:rPr>
          <w:b/>
          <w:bCs/>
        </w:rPr>
        <w:t>i</w:t>
      </w:r>
      <w:r w:rsidR="00093DAD" w:rsidRPr="00DF386E">
        <w:rPr>
          <w:b/>
          <w:bCs/>
        </w:rPr>
        <w:t> </w:t>
      </w:r>
      <w:r w:rsidR="00B37D3B" w:rsidRPr="00DF386E">
        <w:rPr>
          <w:b/>
          <w:bCs/>
        </w:rPr>
        <w:t xml:space="preserve">zavzpomínat na neprávem pozapomenuté osobnosti české hudby, je v Divadle J. K. Tyla v Plzni </w:t>
      </w:r>
      <w:r w:rsidR="00DF386E" w:rsidRPr="00DF386E">
        <w:rPr>
          <w:b/>
          <w:bCs/>
        </w:rPr>
        <w:t xml:space="preserve">slavnostní </w:t>
      </w:r>
      <w:r w:rsidR="00B37D3B" w:rsidRPr="00DF386E">
        <w:rPr>
          <w:b/>
          <w:bCs/>
        </w:rPr>
        <w:t>koncert V hudbě život Čechů.</w:t>
      </w:r>
      <w:r w:rsidR="000C4E6D" w:rsidRPr="00DF386E">
        <w:rPr>
          <w:b/>
          <w:bCs/>
        </w:rPr>
        <w:t xml:space="preserve"> Vrcholem </w:t>
      </w:r>
      <w:r w:rsidR="008B4CA0">
        <w:rPr>
          <w:b/>
          <w:bCs/>
        </w:rPr>
        <w:t xml:space="preserve">programu </w:t>
      </w:r>
      <w:r w:rsidR="000C4E6D" w:rsidRPr="00DF386E">
        <w:rPr>
          <w:b/>
          <w:bCs/>
        </w:rPr>
        <w:t xml:space="preserve">bude uvedení Smetanovy nedokončené opery Viola, </w:t>
      </w:r>
      <w:r w:rsidR="005B38D0" w:rsidRPr="005B38D0">
        <w:rPr>
          <w:b/>
          <w:bCs/>
        </w:rPr>
        <w:t>jejíž libreto na motivy Shakespearovy komedie Večer tříkrálový vytvořila výjimečná česká libretistka Eliška Krásnohorská.</w:t>
      </w:r>
      <w:r w:rsidR="005B38D0">
        <w:rPr>
          <w:b/>
          <w:bCs/>
        </w:rPr>
        <w:t xml:space="preserve"> </w:t>
      </w:r>
      <w:r w:rsidR="00DF1918" w:rsidRPr="00DF386E">
        <w:rPr>
          <w:b/>
          <w:bCs/>
        </w:rPr>
        <w:t>Koncert se uskuteční 28. února</w:t>
      </w:r>
      <w:r w:rsidR="00F46839">
        <w:rPr>
          <w:b/>
          <w:bCs/>
        </w:rPr>
        <w:t xml:space="preserve"> 2024</w:t>
      </w:r>
      <w:r w:rsidR="00DF1918" w:rsidRPr="00DF386E">
        <w:rPr>
          <w:b/>
          <w:bCs/>
        </w:rPr>
        <w:t xml:space="preserve"> na Nové scéně </w:t>
      </w:r>
      <w:r w:rsidR="003A5713" w:rsidRPr="00DF386E">
        <w:rPr>
          <w:b/>
          <w:bCs/>
        </w:rPr>
        <w:t xml:space="preserve">a vystoupí na něm </w:t>
      </w:r>
      <w:r w:rsidR="004B38DC" w:rsidRPr="00DF386E">
        <w:rPr>
          <w:b/>
          <w:bCs/>
        </w:rPr>
        <w:t>pod taktovkou šéfa opery Jiřího Petrdlík</w:t>
      </w:r>
      <w:r w:rsidR="004B38DC">
        <w:rPr>
          <w:b/>
          <w:bCs/>
        </w:rPr>
        <w:t xml:space="preserve">a </w:t>
      </w:r>
      <w:r w:rsidR="003A5713" w:rsidRPr="00DF386E">
        <w:rPr>
          <w:b/>
          <w:bCs/>
        </w:rPr>
        <w:t>sólisté, sbor i</w:t>
      </w:r>
      <w:r w:rsidR="004B38DC">
        <w:rPr>
          <w:b/>
          <w:bCs/>
        </w:rPr>
        <w:t> </w:t>
      </w:r>
      <w:r w:rsidR="003A5713" w:rsidRPr="00DF386E">
        <w:rPr>
          <w:b/>
          <w:bCs/>
        </w:rPr>
        <w:t xml:space="preserve">orchestr opery </w:t>
      </w:r>
      <w:r w:rsidR="005D6F25" w:rsidRPr="00DF386E">
        <w:rPr>
          <w:b/>
          <w:bCs/>
        </w:rPr>
        <w:t>DJKT</w:t>
      </w:r>
      <w:r w:rsidR="003A5713" w:rsidRPr="00DF386E">
        <w:rPr>
          <w:b/>
          <w:bCs/>
        </w:rPr>
        <w:t xml:space="preserve">. </w:t>
      </w:r>
      <w:r w:rsidR="005D6F25" w:rsidRPr="00DF386E">
        <w:rPr>
          <w:b/>
          <w:bCs/>
        </w:rPr>
        <w:t>Součástí budou také dva melodramy v podání herečky Moniky Švábové a</w:t>
      </w:r>
      <w:r w:rsidR="00F46839">
        <w:rPr>
          <w:b/>
          <w:bCs/>
        </w:rPr>
        <w:t> </w:t>
      </w:r>
      <w:r w:rsidR="005D6F25" w:rsidRPr="00DF386E">
        <w:rPr>
          <w:b/>
          <w:bCs/>
        </w:rPr>
        <w:t xml:space="preserve">ředitele divadla Martina Otavy. </w:t>
      </w:r>
    </w:p>
    <w:p w:rsidR="004B3FA8" w:rsidRDefault="00A62FEC" w:rsidP="00C9365D">
      <w:pPr>
        <w:tabs>
          <w:tab w:val="left" w:pos="10348"/>
        </w:tabs>
        <w:spacing w:line="276" w:lineRule="auto"/>
        <w:ind w:right="142"/>
        <w:jc w:val="left"/>
      </w:pPr>
      <w:r>
        <w:t xml:space="preserve">Návštěvníci </w:t>
      </w:r>
      <w:r w:rsidR="00DA495C">
        <w:t xml:space="preserve">koncertu </w:t>
      </w:r>
      <w:r>
        <w:t>budou mít jedinečnou možnost</w:t>
      </w:r>
      <w:r w:rsidR="00DA495C">
        <w:t xml:space="preserve"> seznámit se</w:t>
      </w:r>
      <w:r w:rsidR="00927845">
        <w:t xml:space="preserve"> zřídkakdy uváděný</w:t>
      </w:r>
      <w:r w:rsidR="00DA495C">
        <w:t xml:space="preserve">m </w:t>
      </w:r>
      <w:r w:rsidR="00927845">
        <w:t>fragment</w:t>
      </w:r>
      <w:r w:rsidR="00DA495C">
        <w:t xml:space="preserve">em </w:t>
      </w:r>
      <w:r w:rsidR="00927845" w:rsidRPr="00857D4D">
        <w:rPr>
          <w:b/>
          <w:bCs/>
        </w:rPr>
        <w:t>Smetanovy</w:t>
      </w:r>
      <w:r w:rsidR="00927845" w:rsidRPr="00F46839">
        <w:t xml:space="preserve"> </w:t>
      </w:r>
      <w:r w:rsidR="00F46839" w:rsidRPr="00F46839">
        <w:t>deváté</w:t>
      </w:r>
      <w:r w:rsidR="00F46839">
        <w:rPr>
          <w:b/>
          <w:bCs/>
        </w:rPr>
        <w:t xml:space="preserve"> </w:t>
      </w:r>
      <w:r w:rsidR="00927845" w:rsidRPr="00857D4D">
        <w:rPr>
          <w:b/>
          <w:bCs/>
        </w:rPr>
        <w:t xml:space="preserve">opery Viola, </w:t>
      </w:r>
      <w:r w:rsidR="003D151D" w:rsidRPr="00857D4D">
        <w:rPr>
          <w:b/>
          <w:bCs/>
        </w:rPr>
        <w:t>kterou</w:t>
      </w:r>
      <w:r w:rsidR="00927845" w:rsidRPr="00857D4D">
        <w:rPr>
          <w:b/>
          <w:bCs/>
        </w:rPr>
        <w:t xml:space="preserve"> už skladatel nestihl dopsat.</w:t>
      </w:r>
      <w:r w:rsidR="00927845">
        <w:t xml:space="preserve"> „</w:t>
      </w:r>
      <w:r w:rsidR="00801BAD" w:rsidRPr="00B07474">
        <w:rPr>
          <w:i/>
          <w:iCs/>
        </w:rPr>
        <w:t>Smetanova Viola vybočuje z jeho operního díla jak hudbou, tak i námětem, který je vzat ze světové literatury a</w:t>
      </w:r>
      <w:r w:rsidR="00F46839">
        <w:rPr>
          <w:i/>
          <w:iCs/>
        </w:rPr>
        <w:t> </w:t>
      </w:r>
      <w:r w:rsidR="00801BAD" w:rsidRPr="00B07474">
        <w:rPr>
          <w:i/>
          <w:iCs/>
        </w:rPr>
        <w:t>je na hony vzdálen důvěrně známým smetanovským látkám, vycházejícím z české současnosti, historie i mytologie. To, že právě tato opera zůstala nedokončena, se zdá být až symbolické. Narušovala by homogenitu skladatelova programově českého operního odkazu</w:t>
      </w:r>
      <w:r w:rsidR="00B07474">
        <w:t xml:space="preserve">,“ </w:t>
      </w:r>
      <w:r w:rsidR="00265955">
        <w:t xml:space="preserve">vysvětluje </w:t>
      </w:r>
      <w:r w:rsidR="00B07474">
        <w:t xml:space="preserve">dramaturg souboru opery </w:t>
      </w:r>
      <w:r w:rsidR="00B07474" w:rsidRPr="00FC61CF">
        <w:rPr>
          <w:b/>
          <w:bCs/>
        </w:rPr>
        <w:t>Vojtěch Frank</w:t>
      </w:r>
      <w:r w:rsidR="00B07474">
        <w:t>.</w:t>
      </w:r>
    </w:p>
    <w:p w:rsidR="00B37D3B" w:rsidRPr="004B3FA8" w:rsidRDefault="00FC48CC" w:rsidP="004B3FA8">
      <w:pPr>
        <w:tabs>
          <w:tab w:val="left" w:pos="10348"/>
        </w:tabs>
        <w:spacing w:line="276" w:lineRule="auto"/>
        <w:ind w:right="142"/>
        <w:jc w:val="left"/>
      </w:pPr>
      <w:r>
        <w:t>L</w:t>
      </w:r>
      <w:r w:rsidR="00801BAD">
        <w:t>ibret</w:t>
      </w:r>
      <w:r w:rsidR="00F46839">
        <w:t>o</w:t>
      </w:r>
      <w:r w:rsidR="00801BAD">
        <w:t xml:space="preserve"> Elišky Krásnohorské</w:t>
      </w:r>
      <w:r w:rsidR="005B38D0">
        <w:t xml:space="preserve"> </w:t>
      </w:r>
      <w:r>
        <w:t>p</w:t>
      </w:r>
      <w:r>
        <w:t xml:space="preserve">ozději využil </w:t>
      </w:r>
      <w:r w:rsidR="00801BAD">
        <w:t>skladatel Karel Weis a roku 1892 uvedl</w:t>
      </w:r>
      <w:r w:rsidR="00857D4D">
        <w:t xml:space="preserve"> svou Violu</w:t>
      </w:r>
      <w:r w:rsidR="00801BAD">
        <w:t xml:space="preserve"> na prknech Národního divadla.</w:t>
      </w:r>
      <w:r w:rsidR="004B3FA8">
        <w:t xml:space="preserve"> </w:t>
      </w:r>
      <w:r w:rsidR="00FC61CF" w:rsidRPr="00181973">
        <w:rPr>
          <w:color w:val="000000" w:themeColor="text1"/>
        </w:rPr>
        <w:t>„</w:t>
      </w:r>
      <w:r w:rsidR="00801BAD" w:rsidRPr="00181973">
        <w:rPr>
          <w:b/>
          <w:bCs/>
          <w:i/>
          <w:iCs/>
          <w:color w:val="000000" w:themeColor="text1"/>
        </w:rPr>
        <w:t>V Divadle J. K. Tyla</w:t>
      </w:r>
      <w:r w:rsidR="00801BAD" w:rsidRPr="00181973">
        <w:rPr>
          <w:i/>
          <w:iCs/>
          <w:color w:val="000000" w:themeColor="text1"/>
        </w:rPr>
        <w:t xml:space="preserve"> se Weisova a pravděpodobně ani </w:t>
      </w:r>
      <w:r w:rsidR="00801BAD" w:rsidRPr="00181973">
        <w:rPr>
          <w:b/>
          <w:bCs/>
          <w:i/>
          <w:iCs/>
          <w:color w:val="000000" w:themeColor="text1"/>
        </w:rPr>
        <w:t>Smetanova Viola nikdy nehrála</w:t>
      </w:r>
      <w:r w:rsidR="00801BAD" w:rsidRPr="00181973">
        <w:rPr>
          <w:i/>
          <w:iCs/>
          <w:color w:val="000000" w:themeColor="text1"/>
        </w:rPr>
        <w:t xml:space="preserve">, </w:t>
      </w:r>
      <w:r w:rsidR="00FC61CF" w:rsidRPr="00181973">
        <w:rPr>
          <w:i/>
          <w:iCs/>
          <w:color w:val="000000" w:themeColor="text1"/>
        </w:rPr>
        <w:t>toto</w:t>
      </w:r>
      <w:r w:rsidR="00801BAD" w:rsidRPr="00181973">
        <w:rPr>
          <w:i/>
          <w:iCs/>
          <w:color w:val="000000" w:themeColor="text1"/>
        </w:rPr>
        <w:t xml:space="preserve"> uvedení je tedy opravdu </w:t>
      </w:r>
      <w:r w:rsidR="00801BAD" w:rsidRPr="00181973">
        <w:rPr>
          <w:b/>
          <w:bCs/>
          <w:i/>
          <w:iCs/>
          <w:color w:val="000000" w:themeColor="text1"/>
        </w:rPr>
        <w:t>unikátní příležitostí se s tímto podivuhodným a</w:t>
      </w:r>
      <w:r w:rsidR="00EF2118">
        <w:rPr>
          <w:b/>
          <w:bCs/>
          <w:i/>
          <w:iCs/>
          <w:color w:val="000000" w:themeColor="text1"/>
        </w:rPr>
        <w:t> </w:t>
      </w:r>
      <w:r w:rsidR="00801BAD" w:rsidRPr="00181973">
        <w:rPr>
          <w:b/>
          <w:bCs/>
          <w:i/>
          <w:iCs/>
          <w:color w:val="000000" w:themeColor="text1"/>
        </w:rPr>
        <w:t>netypickým Smetanovým dílem naživo setkat</w:t>
      </w:r>
      <w:r w:rsidR="00265955" w:rsidRPr="00181973">
        <w:rPr>
          <w:i/>
          <w:iCs/>
          <w:color w:val="000000" w:themeColor="text1"/>
        </w:rPr>
        <w:t>,</w:t>
      </w:r>
      <w:r w:rsidR="00FC61CF" w:rsidRPr="00181973">
        <w:rPr>
          <w:i/>
          <w:iCs/>
          <w:color w:val="000000" w:themeColor="text1"/>
        </w:rPr>
        <w:t>“</w:t>
      </w:r>
      <w:r w:rsidR="00265955" w:rsidRPr="00181973">
        <w:rPr>
          <w:i/>
          <w:iCs/>
          <w:color w:val="000000" w:themeColor="text1"/>
        </w:rPr>
        <w:t xml:space="preserve"> </w:t>
      </w:r>
      <w:r w:rsidR="00265955" w:rsidRPr="00181973">
        <w:rPr>
          <w:color w:val="000000" w:themeColor="text1"/>
        </w:rPr>
        <w:t xml:space="preserve">upozorňuje </w:t>
      </w:r>
      <w:r w:rsidR="00F22F8D" w:rsidRPr="00181973">
        <w:rPr>
          <w:color w:val="000000" w:themeColor="text1"/>
        </w:rPr>
        <w:t>ředitel divadla Martin Otava.</w:t>
      </w:r>
      <w:r>
        <w:rPr>
          <w:color w:val="000000" w:themeColor="text1"/>
        </w:rPr>
        <w:t xml:space="preserve"> </w:t>
      </w:r>
    </w:p>
    <w:p w:rsidR="00DF386E" w:rsidRDefault="00857D4D" w:rsidP="007C6FA5">
      <w:pPr>
        <w:tabs>
          <w:tab w:val="left" w:pos="10348"/>
        </w:tabs>
        <w:spacing w:line="276" w:lineRule="auto"/>
        <w:ind w:right="142"/>
        <w:jc w:val="left"/>
      </w:pPr>
      <w:r>
        <w:t>Úvodem koncertu</w:t>
      </w:r>
      <w:r w:rsidR="00DF386E">
        <w:t xml:space="preserve"> rozezní </w:t>
      </w:r>
      <w:r w:rsidR="00265955">
        <w:t xml:space="preserve">sál Nové scény </w:t>
      </w:r>
      <w:r w:rsidR="00DF386E">
        <w:t xml:space="preserve">efektní a technicky náročná </w:t>
      </w:r>
      <w:r w:rsidR="001178F9">
        <w:t xml:space="preserve">koncertní árie </w:t>
      </w:r>
      <w:r w:rsidR="001178F9" w:rsidRPr="00E96E19">
        <w:rPr>
          <w:b/>
          <w:bCs/>
        </w:rPr>
        <w:t xml:space="preserve">Bella </w:t>
      </w:r>
      <w:proofErr w:type="spellStart"/>
      <w:r w:rsidR="001178F9" w:rsidRPr="00E96E19">
        <w:rPr>
          <w:b/>
          <w:bCs/>
        </w:rPr>
        <w:t>mia</w:t>
      </w:r>
      <w:proofErr w:type="spellEnd"/>
      <w:r w:rsidR="001178F9" w:rsidRPr="00E96E19">
        <w:rPr>
          <w:b/>
          <w:bCs/>
        </w:rPr>
        <w:t xml:space="preserve"> </w:t>
      </w:r>
      <w:proofErr w:type="spellStart"/>
      <w:r w:rsidR="001178F9" w:rsidRPr="00E96E19">
        <w:rPr>
          <w:b/>
          <w:bCs/>
        </w:rPr>
        <w:t>fiamma</w:t>
      </w:r>
      <w:proofErr w:type="spellEnd"/>
      <w:r w:rsidR="001178F9" w:rsidRPr="00E96E19">
        <w:rPr>
          <w:b/>
          <w:bCs/>
        </w:rPr>
        <w:t xml:space="preserve">, </w:t>
      </w:r>
      <w:proofErr w:type="spellStart"/>
      <w:r w:rsidR="001178F9" w:rsidRPr="00E96E19">
        <w:rPr>
          <w:b/>
          <w:bCs/>
        </w:rPr>
        <w:t>addio</w:t>
      </w:r>
      <w:proofErr w:type="spellEnd"/>
      <w:r w:rsidR="001178F9" w:rsidRPr="00D56D79">
        <w:t xml:space="preserve"> (Sbohem, můj krásný </w:t>
      </w:r>
      <w:proofErr w:type="spellStart"/>
      <w:r w:rsidR="001178F9" w:rsidRPr="00D56D79">
        <w:t>plameni</w:t>
      </w:r>
      <w:proofErr w:type="spellEnd"/>
      <w:r w:rsidR="001178F9" w:rsidRPr="00D56D79">
        <w:t>)</w:t>
      </w:r>
      <w:r w:rsidR="001178F9">
        <w:t xml:space="preserve"> v podání sólistky</w:t>
      </w:r>
      <w:r w:rsidR="00F24571">
        <w:t xml:space="preserve"> opery</w:t>
      </w:r>
      <w:r w:rsidR="001178F9">
        <w:t xml:space="preserve">, držitelky Ceny Thálie </w:t>
      </w:r>
      <w:r w:rsidR="001178F9" w:rsidRPr="00265955">
        <w:rPr>
          <w:b/>
          <w:bCs/>
        </w:rPr>
        <w:t>Ivany Veberové</w:t>
      </w:r>
      <w:r w:rsidR="001178F9">
        <w:t xml:space="preserve">. Slavnou skladbu napsal </w:t>
      </w:r>
      <w:r w:rsidR="00C9365D">
        <w:t>geniální</w:t>
      </w:r>
      <w:r w:rsidR="001178F9">
        <w:t xml:space="preserve"> rakouský komponista Wolfgang Amadeus Mozart pro věhlasnou sopranistku Josefínu Duškovou. </w:t>
      </w:r>
    </w:p>
    <w:p w:rsidR="001167E1" w:rsidRDefault="00B34C5C" w:rsidP="0040565C">
      <w:pPr>
        <w:tabs>
          <w:tab w:val="left" w:pos="10348"/>
        </w:tabs>
        <w:spacing w:line="276" w:lineRule="auto"/>
        <w:ind w:right="142"/>
        <w:jc w:val="left"/>
        <w:rPr>
          <w:rFonts w:cs="Calibri"/>
          <w:bCs/>
          <w:color w:val="000000"/>
          <w:highlight w:val="white"/>
        </w:rPr>
      </w:pPr>
      <w:r w:rsidRPr="0040565C">
        <w:rPr>
          <w:rFonts w:cs="Calibri"/>
          <w:bCs/>
          <w:color w:val="000000" w:themeColor="text1"/>
          <w:highlight w:val="white"/>
        </w:rPr>
        <w:t xml:space="preserve">Dále se diváci mohou těšit na </w:t>
      </w:r>
      <w:r w:rsidRPr="0040565C">
        <w:rPr>
          <w:rFonts w:cs="Calibri"/>
          <w:b/>
          <w:color w:val="000000" w:themeColor="text1"/>
          <w:highlight w:val="white"/>
        </w:rPr>
        <w:t>Dusíkův koncert pro klavír a orchestr</w:t>
      </w:r>
      <w:r w:rsidR="00490F73" w:rsidRPr="0040565C">
        <w:rPr>
          <w:rFonts w:cs="Calibri"/>
          <w:bCs/>
          <w:color w:val="000000" w:themeColor="text1"/>
          <w:highlight w:val="white"/>
        </w:rPr>
        <w:t xml:space="preserve">. Jan Ladislav Dusík se narodil </w:t>
      </w:r>
      <w:r w:rsidR="00490F73" w:rsidRPr="0040565C">
        <w:rPr>
          <w:rFonts w:cs="Calibri"/>
          <w:bCs/>
          <w:color w:val="000000"/>
          <w:highlight w:val="white"/>
        </w:rPr>
        <w:t>v Čáslavi</w:t>
      </w:r>
      <w:r w:rsidR="00D95073" w:rsidRPr="0040565C">
        <w:rPr>
          <w:rFonts w:cs="Calibri"/>
          <w:bCs/>
          <w:color w:val="000000"/>
          <w:highlight w:val="white"/>
        </w:rPr>
        <w:t xml:space="preserve">, ale většinu života strávil mimo </w:t>
      </w:r>
      <w:r w:rsidR="0040565C" w:rsidRPr="0040565C">
        <w:rPr>
          <w:rFonts w:cs="Calibri" w:hint="eastAsia"/>
          <w:bCs/>
          <w:color w:val="000000"/>
          <w:highlight w:val="white"/>
        </w:rPr>
        <w:t>č</w:t>
      </w:r>
      <w:r w:rsidR="0040565C" w:rsidRPr="0040565C">
        <w:rPr>
          <w:rFonts w:cs="Calibri"/>
          <w:bCs/>
          <w:color w:val="000000"/>
          <w:highlight w:val="white"/>
        </w:rPr>
        <w:t>eskou</w:t>
      </w:r>
      <w:r w:rsidR="0040565C">
        <w:rPr>
          <w:rFonts w:cs="Calibri"/>
          <w:bCs/>
          <w:color w:val="000000"/>
          <w:highlight w:val="white"/>
        </w:rPr>
        <w:t xml:space="preserve"> </w:t>
      </w:r>
      <w:r w:rsidR="0040565C" w:rsidRPr="0040565C">
        <w:rPr>
          <w:rFonts w:cs="Calibri"/>
          <w:bCs/>
          <w:color w:val="000000"/>
          <w:highlight w:val="white"/>
        </w:rPr>
        <w:t>kotlinu</w:t>
      </w:r>
      <w:r w:rsidR="00D95073" w:rsidRPr="0040565C">
        <w:rPr>
          <w:rFonts w:cs="Calibri"/>
          <w:bCs/>
          <w:color w:val="000000"/>
          <w:highlight w:val="white"/>
        </w:rPr>
        <w:t xml:space="preserve">. </w:t>
      </w:r>
      <w:r w:rsidR="00CF5395" w:rsidRPr="0040565C">
        <w:rPr>
          <w:rFonts w:cs="Calibri"/>
          <w:bCs/>
          <w:color w:val="000000"/>
          <w:highlight w:val="white"/>
        </w:rPr>
        <w:t xml:space="preserve">Působil </w:t>
      </w:r>
      <w:r w:rsidR="00CF5395">
        <w:rPr>
          <w:rFonts w:cs="Calibri"/>
          <w:bCs/>
          <w:color w:val="000000"/>
          <w:highlight w:val="white"/>
        </w:rPr>
        <w:t xml:space="preserve">v Nizozemí, v Německu, </w:t>
      </w:r>
      <w:r w:rsidR="004E74DE">
        <w:rPr>
          <w:rFonts w:cs="Calibri"/>
          <w:bCs/>
          <w:color w:val="000000"/>
          <w:highlight w:val="white"/>
        </w:rPr>
        <w:t>ve Francii a</w:t>
      </w:r>
      <w:r w:rsidR="00634E62">
        <w:rPr>
          <w:rFonts w:cs="Calibri"/>
          <w:bCs/>
          <w:color w:val="000000"/>
          <w:highlight w:val="white"/>
        </w:rPr>
        <w:t> </w:t>
      </w:r>
      <w:r w:rsidR="004E74DE">
        <w:rPr>
          <w:rFonts w:cs="Calibri"/>
          <w:bCs/>
          <w:color w:val="000000"/>
          <w:highlight w:val="white"/>
        </w:rPr>
        <w:t xml:space="preserve">v Anglii a proslavil se jako virtuóz ve hře </w:t>
      </w:r>
      <w:r w:rsidR="008359DE">
        <w:rPr>
          <w:rFonts w:cs="Calibri"/>
          <w:bCs/>
          <w:color w:val="000000"/>
          <w:highlight w:val="white"/>
        </w:rPr>
        <w:t xml:space="preserve">na klavír a </w:t>
      </w:r>
      <w:r w:rsidR="004E74DE">
        <w:rPr>
          <w:rFonts w:cs="Calibri"/>
          <w:bCs/>
          <w:color w:val="000000"/>
          <w:highlight w:val="white"/>
        </w:rPr>
        <w:t>n</w:t>
      </w:r>
      <w:r w:rsidR="00E96E19">
        <w:rPr>
          <w:rFonts w:cs="Calibri"/>
          <w:bCs/>
          <w:color w:val="000000"/>
          <w:highlight w:val="white"/>
        </w:rPr>
        <w:t>a</w:t>
      </w:r>
      <w:r w:rsidR="00E96E19" w:rsidRPr="00E96E19">
        <w:t xml:space="preserve"> </w:t>
      </w:r>
      <w:r w:rsidR="00E96E19">
        <w:t>skleněnou harmoniku, nástroj s charakteristickým „nadpozemským“ zvukem těšící se dobové oblibě.</w:t>
      </w:r>
      <w:r w:rsidR="00E96E19">
        <w:rPr>
          <w:rFonts w:cs="Calibri"/>
          <w:bCs/>
          <w:color w:val="000000"/>
          <w:highlight w:val="white"/>
        </w:rPr>
        <w:t xml:space="preserve"> </w:t>
      </w:r>
      <w:r w:rsidR="001167E1">
        <w:rPr>
          <w:rFonts w:cs="Calibri"/>
          <w:bCs/>
          <w:color w:val="000000"/>
          <w:highlight w:val="white"/>
        </w:rPr>
        <w:t xml:space="preserve">Dusík </w:t>
      </w:r>
      <w:r w:rsidR="00B77EFD">
        <w:rPr>
          <w:rFonts w:cs="Calibri"/>
          <w:bCs/>
          <w:color w:val="000000"/>
          <w:highlight w:val="white"/>
        </w:rPr>
        <w:t xml:space="preserve">své současníky </w:t>
      </w:r>
      <w:r w:rsidR="001167E1">
        <w:rPr>
          <w:rFonts w:cs="Calibri"/>
          <w:bCs/>
          <w:color w:val="000000"/>
          <w:highlight w:val="white"/>
        </w:rPr>
        <w:t xml:space="preserve">oslňoval nejen svou virtuozitou, ale také svým kompozičním stylem, který v mnoha směrech předběhl svou dobu. </w:t>
      </w:r>
    </w:p>
    <w:p w:rsidR="00B45A6B" w:rsidRDefault="00062A4C" w:rsidP="00E05712">
      <w:pPr>
        <w:tabs>
          <w:tab w:val="left" w:pos="10348"/>
        </w:tabs>
        <w:spacing w:line="276" w:lineRule="auto"/>
        <w:ind w:right="142"/>
        <w:jc w:val="left"/>
      </w:pPr>
      <w:r>
        <w:t xml:space="preserve">V programu se objeví také tvorba </w:t>
      </w:r>
      <w:r w:rsidR="00B45A6B" w:rsidRPr="00667EE0">
        <w:rPr>
          <w:b/>
          <w:bCs/>
        </w:rPr>
        <w:t>Stanislav</w:t>
      </w:r>
      <w:r>
        <w:rPr>
          <w:b/>
          <w:bCs/>
        </w:rPr>
        <w:t>a</w:t>
      </w:r>
      <w:r w:rsidR="00B45A6B" w:rsidRPr="00667EE0">
        <w:rPr>
          <w:b/>
          <w:bCs/>
        </w:rPr>
        <w:t xml:space="preserve"> Sud</w:t>
      </w:r>
      <w:r>
        <w:rPr>
          <w:b/>
          <w:bCs/>
        </w:rPr>
        <w:t>y</w:t>
      </w:r>
      <w:r w:rsidR="001167E1">
        <w:t xml:space="preserve">, jenž </w:t>
      </w:r>
      <w:r w:rsidR="00667EE0">
        <w:t>zasvětil Čechám konkrétně Plzni celý svůj život</w:t>
      </w:r>
      <w:r w:rsidR="001167E1">
        <w:t xml:space="preserve">. </w:t>
      </w:r>
      <w:r w:rsidR="00B77EFD">
        <w:t>„</w:t>
      </w:r>
      <w:r w:rsidR="001167E1" w:rsidRPr="00B77EFD">
        <w:rPr>
          <w:i/>
          <w:iCs/>
        </w:rPr>
        <w:t xml:space="preserve">Dokonce </w:t>
      </w:r>
      <w:r w:rsidR="00667EE0" w:rsidRPr="00B77EFD">
        <w:rPr>
          <w:i/>
          <w:iCs/>
        </w:rPr>
        <w:t>všechny jeho opery se dočkaly premiéry právě v plzeňském divadle</w:t>
      </w:r>
      <w:r w:rsidR="00B77EFD" w:rsidRPr="00B77EFD">
        <w:rPr>
          <w:i/>
          <w:iCs/>
        </w:rPr>
        <w:t>,“</w:t>
      </w:r>
      <w:r w:rsidR="00B77EFD">
        <w:t xml:space="preserve"> dodává </w:t>
      </w:r>
      <w:r w:rsidR="00B77EFD" w:rsidRPr="00BD110D">
        <w:rPr>
          <w:b/>
          <w:bCs/>
        </w:rPr>
        <w:lastRenderedPageBreak/>
        <w:t>Vojtěch Frank</w:t>
      </w:r>
      <w:r w:rsidR="00B77EFD">
        <w:t>.</w:t>
      </w:r>
      <w:r w:rsidR="001167E1">
        <w:t xml:space="preserve"> Na </w:t>
      </w:r>
      <w:r w:rsidR="00667EE0">
        <w:t xml:space="preserve">koncertě zazní </w:t>
      </w:r>
      <w:r w:rsidR="00667EE0" w:rsidRPr="001167E1">
        <w:rPr>
          <w:b/>
          <w:bCs/>
        </w:rPr>
        <w:t>předehra k opeře Lešetínský kovář</w:t>
      </w:r>
      <w:r w:rsidR="00667EE0">
        <w:t xml:space="preserve">, </w:t>
      </w:r>
      <w:r w:rsidR="00671285">
        <w:t>která</w:t>
      </w:r>
      <w:r w:rsidR="00667EE0">
        <w:t xml:space="preserve"> byla později uvedena v</w:t>
      </w:r>
      <w:r w:rsidR="00E25D36">
        <w:t> Brně i v Praze.</w:t>
      </w:r>
    </w:p>
    <w:p w:rsidR="003126A3" w:rsidRDefault="00E25D36" w:rsidP="00BD110D">
      <w:pPr>
        <w:tabs>
          <w:tab w:val="left" w:pos="10348"/>
        </w:tabs>
        <w:spacing w:line="276" w:lineRule="auto"/>
        <w:ind w:right="142"/>
        <w:jc w:val="left"/>
      </w:pPr>
      <w:r>
        <w:t xml:space="preserve">Program koncertu proloží dva melodramy na slova Jana Nerudy. </w:t>
      </w:r>
      <w:r w:rsidR="00307FF9">
        <w:t xml:space="preserve">První z nich je z dílny průkopníka české hudební moderny a dlouholetého šéfa opery Národního divadla v Praze </w:t>
      </w:r>
      <w:r w:rsidR="00307FF9" w:rsidRPr="009E012C">
        <w:rPr>
          <w:b/>
          <w:bCs/>
        </w:rPr>
        <w:t xml:space="preserve">Otakara </w:t>
      </w:r>
      <w:r w:rsidR="003E1F20" w:rsidRPr="009E012C">
        <w:rPr>
          <w:b/>
          <w:bCs/>
        </w:rPr>
        <w:t>Ostrčila</w:t>
      </w:r>
      <w:r w:rsidR="003E1F20">
        <w:t xml:space="preserve">, </w:t>
      </w:r>
      <w:r w:rsidR="000951E0">
        <w:t>který hudebně zpracoval báseň o rytíři Palečkovi z</w:t>
      </w:r>
      <w:r w:rsidR="00EF2118">
        <w:t>e</w:t>
      </w:r>
      <w:bookmarkStart w:id="0" w:name="_GoBack"/>
      <w:bookmarkEnd w:id="0"/>
      <w:r w:rsidR="000951E0">
        <w:t xml:space="preserve"> slavné sbírky Balady a romance. </w:t>
      </w:r>
      <w:r w:rsidR="000951E0">
        <w:rPr>
          <w:b/>
          <w:i/>
        </w:rPr>
        <w:t>Balad</w:t>
      </w:r>
      <w:r w:rsidR="00247E3F">
        <w:rPr>
          <w:b/>
          <w:i/>
        </w:rPr>
        <w:t>u</w:t>
      </w:r>
      <w:r w:rsidR="000951E0">
        <w:rPr>
          <w:b/>
          <w:i/>
        </w:rPr>
        <w:t xml:space="preserve"> českou op. 8</w:t>
      </w:r>
      <w:r w:rsidR="000951E0">
        <w:rPr>
          <w:i/>
        </w:rPr>
        <w:t xml:space="preserve"> </w:t>
      </w:r>
      <w:r w:rsidR="000951E0">
        <w:t xml:space="preserve">z roku 1905 přednese </w:t>
      </w:r>
      <w:r w:rsidR="000951E0" w:rsidRPr="00BD110D">
        <w:rPr>
          <w:b/>
          <w:bCs/>
        </w:rPr>
        <w:t>Monika Švábová</w:t>
      </w:r>
      <w:r w:rsidR="000951E0">
        <w:t xml:space="preserve">. </w:t>
      </w:r>
      <w:r>
        <w:t xml:space="preserve">Z téže Nerudovy sbírky pochází i </w:t>
      </w:r>
      <w:r>
        <w:rPr>
          <w:b/>
          <w:i/>
        </w:rPr>
        <w:t>Romance o</w:t>
      </w:r>
      <w:r w:rsidR="00BD110D">
        <w:rPr>
          <w:b/>
          <w:i/>
        </w:rPr>
        <w:t> </w:t>
      </w:r>
      <w:r>
        <w:rPr>
          <w:b/>
          <w:i/>
        </w:rPr>
        <w:t>Karlu IV.</w:t>
      </w:r>
      <w:r w:rsidR="00940FEA">
        <w:t>,</w:t>
      </w:r>
      <w:r w:rsidR="00A027D6">
        <w:t xml:space="preserve"> kterou </w:t>
      </w:r>
      <w:r w:rsidR="00F743DF">
        <w:t xml:space="preserve">v podobě melodramu od </w:t>
      </w:r>
      <w:r w:rsidR="00F743DF" w:rsidRPr="009E012C">
        <w:rPr>
          <w:b/>
          <w:bCs/>
        </w:rPr>
        <w:t>Otakara Jeremiáše</w:t>
      </w:r>
      <w:r w:rsidR="00A027D6">
        <w:t xml:space="preserve"> </w:t>
      </w:r>
      <w:r w:rsidR="009E012C">
        <w:t>diváci uslyší</w:t>
      </w:r>
      <w:r w:rsidR="007C6FA5">
        <w:t xml:space="preserve"> v podání ředitele</w:t>
      </w:r>
      <w:r w:rsidR="009E012C">
        <w:t xml:space="preserve"> divadla</w:t>
      </w:r>
      <w:r w:rsidR="007C6FA5">
        <w:t xml:space="preserve"> </w:t>
      </w:r>
      <w:r w:rsidR="007C6FA5" w:rsidRPr="00BD110D">
        <w:rPr>
          <w:b/>
          <w:bCs/>
        </w:rPr>
        <w:t>Martina Otavy</w:t>
      </w:r>
      <w:r w:rsidR="00BD110D">
        <w:t>.</w:t>
      </w:r>
    </w:p>
    <w:p w:rsidR="00FC61CF" w:rsidRDefault="00FC61CF" w:rsidP="004F1E66">
      <w:pPr>
        <w:spacing w:line="276" w:lineRule="auto"/>
        <w:ind w:right="-41"/>
        <w:jc w:val="left"/>
      </w:pPr>
      <w:r w:rsidRPr="005C54E0">
        <w:t xml:space="preserve">Název koncertu – </w:t>
      </w:r>
      <w:r w:rsidRPr="00247E3F">
        <w:rPr>
          <w:b/>
          <w:bCs/>
        </w:rPr>
        <w:t>V hudbě život Čechů</w:t>
      </w:r>
      <w:r w:rsidRPr="005C54E0">
        <w:t xml:space="preserve"> – jsou slova Bedřicha Smetany, kter</w:t>
      </w:r>
      <w:r w:rsidR="00F22F8D">
        <w:t>á</w:t>
      </w:r>
      <w:r w:rsidRPr="005C54E0">
        <w:t xml:space="preserve"> vyřkl 16. května 1868 při poklepání </w:t>
      </w:r>
      <w:r>
        <w:t>na základní kámen Národního divadla a vyjádřil tím důležitost hudební kultury v</w:t>
      </w:r>
      <w:r w:rsidR="001D3146">
        <w:t> </w:t>
      </w:r>
      <w:r w:rsidR="00F743DF">
        <w:t>českém obrozeneckém hnutí</w:t>
      </w:r>
      <w:r>
        <w:t xml:space="preserve">. </w:t>
      </w:r>
    </w:p>
    <w:p w:rsidR="00A83300" w:rsidRDefault="00A83300" w:rsidP="00A83300">
      <w:pPr>
        <w:tabs>
          <w:tab w:val="left" w:pos="10348"/>
        </w:tabs>
        <w:spacing w:after="0" w:line="276" w:lineRule="auto"/>
        <w:ind w:right="142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8A378E" w:rsidRPr="00910EB8" w:rsidRDefault="008A378E" w:rsidP="001B40F5"/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20B5"/>
    <w:rsid w:val="000033DC"/>
    <w:rsid w:val="00062A4C"/>
    <w:rsid w:val="00082531"/>
    <w:rsid w:val="000869F3"/>
    <w:rsid w:val="00087725"/>
    <w:rsid w:val="00093DAD"/>
    <w:rsid w:val="000951E0"/>
    <w:rsid w:val="000A04BC"/>
    <w:rsid w:val="000B24ED"/>
    <w:rsid w:val="000C4E6D"/>
    <w:rsid w:val="000C5CE6"/>
    <w:rsid w:val="000D594C"/>
    <w:rsid w:val="000F35D9"/>
    <w:rsid w:val="000F7B64"/>
    <w:rsid w:val="00106FF0"/>
    <w:rsid w:val="001167E1"/>
    <w:rsid w:val="001178F9"/>
    <w:rsid w:val="001215D5"/>
    <w:rsid w:val="00134CE6"/>
    <w:rsid w:val="001357E7"/>
    <w:rsid w:val="00146ADE"/>
    <w:rsid w:val="001531B4"/>
    <w:rsid w:val="00154557"/>
    <w:rsid w:val="00156947"/>
    <w:rsid w:val="0017001F"/>
    <w:rsid w:val="00172D65"/>
    <w:rsid w:val="00175C43"/>
    <w:rsid w:val="00181973"/>
    <w:rsid w:val="00194850"/>
    <w:rsid w:val="001A2B5D"/>
    <w:rsid w:val="001A62D9"/>
    <w:rsid w:val="001B0603"/>
    <w:rsid w:val="001B40F5"/>
    <w:rsid w:val="001C08FE"/>
    <w:rsid w:val="001C5A4A"/>
    <w:rsid w:val="001D3146"/>
    <w:rsid w:val="001D3F2D"/>
    <w:rsid w:val="001D557F"/>
    <w:rsid w:val="001E11A2"/>
    <w:rsid w:val="00204C18"/>
    <w:rsid w:val="00213C25"/>
    <w:rsid w:val="002204E3"/>
    <w:rsid w:val="0022566E"/>
    <w:rsid w:val="00247E3F"/>
    <w:rsid w:val="00264D95"/>
    <w:rsid w:val="00265955"/>
    <w:rsid w:val="00273BF4"/>
    <w:rsid w:val="00274BD9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07FF9"/>
    <w:rsid w:val="0031043F"/>
    <w:rsid w:val="003126A3"/>
    <w:rsid w:val="00316723"/>
    <w:rsid w:val="00320BEC"/>
    <w:rsid w:val="003255F3"/>
    <w:rsid w:val="00327362"/>
    <w:rsid w:val="00340E71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A5713"/>
    <w:rsid w:val="003B08EE"/>
    <w:rsid w:val="003B6824"/>
    <w:rsid w:val="003D151D"/>
    <w:rsid w:val="003E10C4"/>
    <w:rsid w:val="003E1389"/>
    <w:rsid w:val="003E1F20"/>
    <w:rsid w:val="003F265E"/>
    <w:rsid w:val="003F3AC5"/>
    <w:rsid w:val="0040565C"/>
    <w:rsid w:val="00406757"/>
    <w:rsid w:val="004219F5"/>
    <w:rsid w:val="00444C8C"/>
    <w:rsid w:val="00445570"/>
    <w:rsid w:val="00446CD4"/>
    <w:rsid w:val="0045029C"/>
    <w:rsid w:val="004760C2"/>
    <w:rsid w:val="00481086"/>
    <w:rsid w:val="0048577E"/>
    <w:rsid w:val="004909BF"/>
    <w:rsid w:val="00490F73"/>
    <w:rsid w:val="00495E23"/>
    <w:rsid w:val="004B1152"/>
    <w:rsid w:val="004B28F0"/>
    <w:rsid w:val="004B38DC"/>
    <w:rsid w:val="004B3FA8"/>
    <w:rsid w:val="004B62FB"/>
    <w:rsid w:val="004C0A93"/>
    <w:rsid w:val="004E41C7"/>
    <w:rsid w:val="004E74DE"/>
    <w:rsid w:val="004F1E66"/>
    <w:rsid w:val="004F2D44"/>
    <w:rsid w:val="004F7182"/>
    <w:rsid w:val="00510C3E"/>
    <w:rsid w:val="005219BA"/>
    <w:rsid w:val="00540582"/>
    <w:rsid w:val="00545E1A"/>
    <w:rsid w:val="00547564"/>
    <w:rsid w:val="00566D96"/>
    <w:rsid w:val="0057050E"/>
    <w:rsid w:val="005731BB"/>
    <w:rsid w:val="005822C3"/>
    <w:rsid w:val="00592F3A"/>
    <w:rsid w:val="005A7F9E"/>
    <w:rsid w:val="005B38D0"/>
    <w:rsid w:val="005C28D7"/>
    <w:rsid w:val="005C54E0"/>
    <w:rsid w:val="005D4FD5"/>
    <w:rsid w:val="005D6F25"/>
    <w:rsid w:val="005E37F5"/>
    <w:rsid w:val="005E76FE"/>
    <w:rsid w:val="005F2EA1"/>
    <w:rsid w:val="00601542"/>
    <w:rsid w:val="00604DFE"/>
    <w:rsid w:val="00620926"/>
    <w:rsid w:val="00622E19"/>
    <w:rsid w:val="006261F4"/>
    <w:rsid w:val="00630B4A"/>
    <w:rsid w:val="00634D18"/>
    <w:rsid w:val="00634E62"/>
    <w:rsid w:val="00642C38"/>
    <w:rsid w:val="00650AA0"/>
    <w:rsid w:val="00660AD0"/>
    <w:rsid w:val="00660F30"/>
    <w:rsid w:val="00667DB4"/>
    <w:rsid w:val="00667EE0"/>
    <w:rsid w:val="00671285"/>
    <w:rsid w:val="00680955"/>
    <w:rsid w:val="006B125E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2C80"/>
    <w:rsid w:val="00756BDC"/>
    <w:rsid w:val="00757977"/>
    <w:rsid w:val="007848E2"/>
    <w:rsid w:val="007A358B"/>
    <w:rsid w:val="007B3575"/>
    <w:rsid w:val="007C0B0B"/>
    <w:rsid w:val="007C2954"/>
    <w:rsid w:val="007C413A"/>
    <w:rsid w:val="007C6FA5"/>
    <w:rsid w:val="007C7CAA"/>
    <w:rsid w:val="007D0A20"/>
    <w:rsid w:val="007D4BB9"/>
    <w:rsid w:val="007E7408"/>
    <w:rsid w:val="007F25ED"/>
    <w:rsid w:val="007F6EB1"/>
    <w:rsid w:val="00801BAD"/>
    <w:rsid w:val="00802A86"/>
    <w:rsid w:val="00824176"/>
    <w:rsid w:val="00834084"/>
    <w:rsid w:val="008359DE"/>
    <w:rsid w:val="008360C2"/>
    <w:rsid w:val="00852575"/>
    <w:rsid w:val="00855F44"/>
    <w:rsid w:val="00857D4D"/>
    <w:rsid w:val="00866987"/>
    <w:rsid w:val="00887A74"/>
    <w:rsid w:val="00895E7D"/>
    <w:rsid w:val="008A378E"/>
    <w:rsid w:val="008A7C92"/>
    <w:rsid w:val="008B4CA0"/>
    <w:rsid w:val="008C1696"/>
    <w:rsid w:val="008D1CD2"/>
    <w:rsid w:val="008D7709"/>
    <w:rsid w:val="008E287D"/>
    <w:rsid w:val="008E7DDB"/>
    <w:rsid w:val="00904483"/>
    <w:rsid w:val="00906170"/>
    <w:rsid w:val="00910EB8"/>
    <w:rsid w:val="00915AA8"/>
    <w:rsid w:val="00916F3D"/>
    <w:rsid w:val="00920BA7"/>
    <w:rsid w:val="00927845"/>
    <w:rsid w:val="009374F3"/>
    <w:rsid w:val="00940FEA"/>
    <w:rsid w:val="0094687F"/>
    <w:rsid w:val="00946A46"/>
    <w:rsid w:val="00951694"/>
    <w:rsid w:val="00951C2A"/>
    <w:rsid w:val="009735BF"/>
    <w:rsid w:val="009741EE"/>
    <w:rsid w:val="00986759"/>
    <w:rsid w:val="009A781C"/>
    <w:rsid w:val="009B493F"/>
    <w:rsid w:val="009B509D"/>
    <w:rsid w:val="009B711E"/>
    <w:rsid w:val="009C03C3"/>
    <w:rsid w:val="009C50C6"/>
    <w:rsid w:val="009D1009"/>
    <w:rsid w:val="009D617F"/>
    <w:rsid w:val="009E012C"/>
    <w:rsid w:val="009E6CD6"/>
    <w:rsid w:val="00A01A52"/>
    <w:rsid w:val="00A027D6"/>
    <w:rsid w:val="00A0781A"/>
    <w:rsid w:val="00A15566"/>
    <w:rsid w:val="00A16A5F"/>
    <w:rsid w:val="00A47759"/>
    <w:rsid w:val="00A53723"/>
    <w:rsid w:val="00A5378F"/>
    <w:rsid w:val="00A61A2B"/>
    <w:rsid w:val="00A62FEC"/>
    <w:rsid w:val="00A83300"/>
    <w:rsid w:val="00AA661B"/>
    <w:rsid w:val="00AB51F6"/>
    <w:rsid w:val="00AD3CDF"/>
    <w:rsid w:val="00AE01C0"/>
    <w:rsid w:val="00AE171F"/>
    <w:rsid w:val="00AE48CD"/>
    <w:rsid w:val="00B07474"/>
    <w:rsid w:val="00B27CC9"/>
    <w:rsid w:val="00B34C5C"/>
    <w:rsid w:val="00B37D3B"/>
    <w:rsid w:val="00B45A6B"/>
    <w:rsid w:val="00B46958"/>
    <w:rsid w:val="00B46DB2"/>
    <w:rsid w:val="00B500E0"/>
    <w:rsid w:val="00B65624"/>
    <w:rsid w:val="00B65794"/>
    <w:rsid w:val="00B71BC7"/>
    <w:rsid w:val="00B72C6F"/>
    <w:rsid w:val="00B73A6C"/>
    <w:rsid w:val="00B77EFD"/>
    <w:rsid w:val="00B815A4"/>
    <w:rsid w:val="00B83A6D"/>
    <w:rsid w:val="00B85134"/>
    <w:rsid w:val="00B87571"/>
    <w:rsid w:val="00B919E9"/>
    <w:rsid w:val="00B9388A"/>
    <w:rsid w:val="00B96900"/>
    <w:rsid w:val="00BA5A6B"/>
    <w:rsid w:val="00BD110D"/>
    <w:rsid w:val="00BE2BF5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9365D"/>
    <w:rsid w:val="00CB729A"/>
    <w:rsid w:val="00CC0C76"/>
    <w:rsid w:val="00CC14D6"/>
    <w:rsid w:val="00CC1D8B"/>
    <w:rsid w:val="00CD436B"/>
    <w:rsid w:val="00CE4534"/>
    <w:rsid w:val="00CF5395"/>
    <w:rsid w:val="00D00423"/>
    <w:rsid w:val="00D04F67"/>
    <w:rsid w:val="00D11AFA"/>
    <w:rsid w:val="00D20D0F"/>
    <w:rsid w:val="00D3056F"/>
    <w:rsid w:val="00D355F8"/>
    <w:rsid w:val="00D51AFE"/>
    <w:rsid w:val="00D56D79"/>
    <w:rsid w:val="00D660CD"/>
    <w:rsid w:val="00D80395"/>
    <w:rsid w:val="00D95073"/>
    <w:rsid w:val="00D95ABF"/>
    <w:rsid w:val="00DA495C"/>
    <w:rsid w:val="00DB5283"/>
    <w:rsid w:val="00DB771B"/>
    <w:rsid w:val="00DC3EE6"/>
    <w:rsid w:val="00DC58CA"/>
    <w:rsid w:val="00DD3B72"/>
    <w:rsid w:val="00DD6D22"/>
    <w:rsid w:val="00DF1918"/>
    <w:rsid w:val="00DF386E"/>
    <w:rsid w:val="00DF72BF"/>
    <w:rsid w:val="00E054F9"/>
    <w:rsid w:val="00E05712"/>
    <w:rsid w:val="00E16086"/>
    <w:rsid w:val="00E20E5E"/>
    <w:rsid w:val="00E25D36"/>
    <w:rsid w:val="00E31F58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96E19"/>
    <w:rsid w:val="00EA187A"/>
    <w:rsid w:val="00EB176C"/>
    <w:rsid w:val="00EC3409"/>
    <w:rsid w:val="00ED3EAD"/>
    <w:rsid w:val="00EF2118"/>
    <w:rsid w:val="00F22F8D"/>
    <w:rsid w:val="00F24571"/>
    <w:rsid w:val="00F37190"/>
    <w:rsid w:val="00F43397"/>
    <w:rsid w:val="00F46839"/>
    <w:rsid w:val="00F52A3B"/>
    <w:rsid w:val="00F743DF"/>
    <w:rsid w:val="00F748DE"/>
    <w:rsid w:val="00F7525E"/>
    <w:rsid w:val="00F7753F"/>
    <w:rsid w:val="00F81181"/>
    <w:rsid w:val="00F82990"/>
    <w:rsid w:val="00F909BA"/>
    <w:rsid w:val="00FA2C25"/>
    <w:rsid w:val="00FA58B5"/>
    <w:rsid w:val="00FB656A"/>
    <w:rsid w:val="00FC3491"/>
    <w:rsid w:val="00FC48CC"/>
    <w:rsid w:val="00FC5829"/>
    <w:rsid w:val="00FC61CF"/>
    <w:rsid w:val="00FE2BEA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50C0C88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F20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195736-843C-4A57-A6A9-B7974CC1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11</cp:revision>
  <cp:lastPrinted>2018-11-13T14:31:00Z</cp:lastPrinted>
  <dcterms:created xsi:type="dcterms:W3CDTF">2024-02-23T12:59:00Z</dcterms:created>
  <dcterms:modified xsi:type="dcterms:W3CDTF">2024-02-26T08:59:00Z</dcterms:modified>
</cp:coreProperties>
</file>