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7609" w14:textId="3F210FA7" w:rsidR="00042F50" w:rsidRDefault="00523B24" w:rsidP="00592283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 w:rsidRPr="000550D8">
        <w:rPr>
          <w:rFonts w:cs="Calibri"/>
          <w:b/>
          <w:color w:val="000000"/>
          <w:sz w:val="32"/>
          <w:szCs w:val="32"/>
          <w:highlight w:val="white"/>
        </w:rPr>
        <w:t>Titulní</w:t>
      </w:r>
      <w:r w:rsidR="00042F50" w:rsidRPr="000550D8">
        <w:rPr>
          <w:rFonts w:cs="Calibri"/>
          <w:b/>
          <w:color w:val="000000"/>
          <w:sz w:val="32"/>
          <w:szCs w:val="32"/>
          <w:highlight w:val="white"/>
        </w:rPr>
        <w:t xml:space="preserve"> roli v legendárním muzikálu Jesus Christ Superstar ztvární</w:t>
      </w:r>
      <w:r w:rsidR="00466C8C">
        <w:rPr>
          <w:rFonts w:cs="Calibri"/>
          <w:b/>
          <w:color w:val="000000"/>
          <w:sz w:val="32"/>
          <w:szCs w:val="32"/>
          <w:highlight w:val="white"/>
        </w:rPr>
        <w:t xml:space="preserve"> </w:t>
      </w:r>
      <w:r w:rsidR="00321806">
        <w:rPr>
          <w:rFonts w:cs="Calibri"/>
          <w:b/>
          <w:color w:val="000000"/>
          <w:sz w:val="32"/>
          <w:szCs w:val="32"/>
          <w:highlight w:val="white"/>
        </w:rPr>
        <w:t>Pavel</w:t>
      </w:r>
      <w:r w:rsidR="005C4DE3">
        <w:rPr>
          <w:rFonts w:cs="Calibri"/>
          <w:b/>
          <w:color w:val="000000"/>
          <w:sz w:val="32"/>
          <w:szCs w:val="32"/>
          <w:highlight w:val="white"/>
        </w:rPr>
        <w:t> </w:t>
      </w:r>
      <w:r w:rsidR="00321806">
        <w:rPr>
          <w:rFonts w:cs="Calibri"/>
          <w:b/>
          <w:color w:val="000000"/>
          <w:sz w:val="32"/>
          <w:szCs w:val="32"/>
          <w:highlight w:val="white"/>
        </w:rPr>
        <w:t>Klimenda</w:t>
      </w:r>
      <w:r w:rsidR="00042F50" w:rsidRPr="000550D8">
        <w:rPr>
          <w:rFonts w:cs="Calibri"/>
          <w:b/>
          <w:color w:val="000000"/>
          <w:sz w:val="32"/>
          <w:szCs w:val="32"/>
          <w:highlight w:val="white"/>
        </w:rPr>
        <w:t xml:space="preserve"> a Pavel </w:t>
      </w:r>
      <w:r w:rsidR="00321806">
        <w:rPr>
          <w:rFonts w:cs="Calibri"/>
          <w:b/>
          <w:color w:val="000000"/>
          <w:sz w:val="32"/>
          <w:szCs w:val="32"/>
          <w:highlight w:val="white"/>
        </w:rPr>
        <w:t>Režný</w:t>
      </w:r>
    </w:p>
    <w:p w14:paraId="72625BF9" w14:textId="0CE963C3" w:rsidR="005C4DE3" w:rsidRPr="005C4DE3" w:rsidRDefault="005C4DE3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5C4DE3">
        <w:rPr>
          <w:rFonts w:cs="Calibri"/>
          <w:color w:val="000000"/>
          <w:highlight w:val="white"/>
        </w:rPr>
        <w:t>20. 9. 2023, Plzeň</w:t>
      </w:r>
    </w:p>
    <w:p w14:paraId="4EACEFC4" w14:textId="77777777" w:rsidR="00523B24" w:rsidRDefault="00523B24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5B770A64" w14:textId="612BCE6A" w:rsidR="00615E75" w:rsidRPr="00F16B69" w:rsidRDefault="00560534" w:rsidP="00575BD3">
      <w:pPr>
        <w:spacing w:line="360" w:lineRule="auto"/>
        <w:jc w:val="left"/>
        <w:rPr>
          <w:b/>
        </w:rPr>
      </w:pPr>
      <w:r w:rsidRPr="003C7032">
        <w:rPr>
          <w:rFonts w:cs="Calibri"/>
          <w:b/>
          <w:color w:val="000000"/>
          <w:highlight w:val="white"/>
        </w:rPr>
        <w:t>Do Plzně konečně míří kultovní rockový muzikál</w:t>
      </w:r>
      <w:r w:rsidRPr="00E718E7">
        <w:rPr>
          <w:rFonts w:cs="Calibri"/>
          <w:color w:val="000000"/>
          <w:highlight w:val="white"/>
        </w:rPr>
        <w:t xml:space="preserve"> </w:t>
      </w:r>
      <w:r w:rsidR="00AE426F" w:rsidRPr="00AE426F">
        <w:rPr>
          <w:rFonts w:cs="Calibri"/>
          <w:color w:val="000000"/>
        </w:rPr>
        <w:t>o posledních dnech života Ježíše Krista</w:t>
      </w:r>
      <w:r w:rsidR="00AE426F" w:rsidRPr="00AE426F">
        <w:rPr>
          <w:rFonts w:cs="Calibri"/>
          <w:color w:val="000000"/>
          <w:highlight w:val="white"/>
        </w:rPr>
        <w:t xml:space="preserve"> </w:t>
      </w:r>
      <w:r w:rsidR="00222833">
        <w:rPr>
          <w:rFonts w:cs="Calibri"/>
          <w:color w:val="000000"/>
          <w:highlight w:val="white"/>
        </w:rPr>
        <w:t xml:space="preserve">slavné autorské dvojice </w:t>
      </w:r>
      <w:r w:rsidR="00222833" w:rsidRPr="00CD67FB">
        <w:rPr>
          <w:rFonts w:cs="Calibri"/>
          <w:b/>
          <w:color w:val="000000"/>
        </w:rPr>
        <w:t xml:space="preserve">Andrew </w:t>
      </w:r>
      <w:proofErr w:type="spellStart"/>
      <w:r w:rsidR="00222833" w:rsidRPr="00CD67FB">
        <w:rPr>
          <w:rFonts w:cs="Calibri"/>
          <w:b/>
          <w:color w:val="000000"/>
        </w:rPr>
        <w:t>Lloyd</w:t>
      </w:r>
      <w:proofErr w:type="spellEnd"/>
      <w:r w:rsidR="00222833" w:rsidRPr="00CD67FB">
        <w:rPr>
          <w:rFonts w:cs="Calibri"/>
          <w:b/>
          <w:color w:val="000000"/>
        </w:rPr>
        <w:t xml:space="preserve"> </w:t>
      </w:r>
      <w:proofErr w:type="spellStart"/>
      <w:r w:rsidR="00222833" w:rsidRPr="00CD67FB">
        <w:rPr>
          <w:rFonts w:cs="Calibri"/>
          <w:b/>
          <w:color w:val="000000"/>
        </w:rPr>
        <w:t>Webber</w:t>
      </w:r>
      <w:proofErr w:type="spellEnd"/>
      <w:r w:rsidR="00222833" w:rsidRPr="00CD67FB">
        <w:rPr>
          <w:rFonts w:cs="Calibri"/>
          <w:b/>
          <w:color w:val="000000"/>
        </w:rPr>
        <w:t xml:space="preserve"> a </w:t>
      </w:r>
      <w:proofErr w:type="spellStart"/>
      <w:r w:rsidR="00222833" w:rsidRPr="00CD67FB">
        <w:rPr>
          <w:rFonts w:cs="Calibri"/>
          <w:b/>
          <w:color w:val="000000"/>
        </w:rPr>
        <w:t>Tim</w:t>
      </w:r>
      <w:proofErr w:type="spellEnd"/>
      <w:r w:rsidR="00222833" w:rsidRPr="00CD67FB">
        <w:rPr>
          <w:rFonts w:cs="Calibri"/>
          <w:b/>
          <w:color w:val="000000"/>
        </w:rPr>
        <w:t xml:space="preserve"> </w:t>
      </w:r>
      <w:proofErr w:type="spellStart"/>
      <w:r w:rsidR="00222833" w:rsidRPr="00CD67FB">
        <w:rPr>
          <w:rFonts w:cs="Calibri"/>
          <w:b/>
          <w:color w:val="000000"/>
        </w:rPr>
        <w:t>Rice</w:t>
      </w:r>
      <w:proofErr w:type="spellEnd"/>
      <w:r w:rsidR="009C05D1">
        <w:rPr>
          <w:rFonts w:cs="Calibri"/>
          <w:color w:val="000000"/>
        </w:rPr>
        <w:t xml:space="preserve">. Uvede ho začátkem prosince muzikálový soubor Divadla J. K. Tyla v režii </w:t>
      </w:r>
      <w:r w:rsidR="009C05D1" w:rsidRPr="00CD67FB">
        <w:rPr>
          <w:b/>
        </w:rPr>
        <w:t>Lumíra</w:t>
      </w:r>
      <w:r w:rsidR="009C05D1">
        <w:rPr>
          <w:rFonts w:cs="Calibri"/>
          <w:color w:val="000000"/>
        </w:rPr>
        <w:t xml:space="preserve"> </w:t>
      </w:r>
      <w:r w:rsidR="009C05D1" w:rsidRPr="00CD67FB">
        <w:rPr>
          <w:b/>
        </w:rPr>
        <w:t>Olšovského</w:t>
      </w:r>
      <w:r w:rsidR="009C05D1">
        <w:rPr>
          <w:rFonts w:cs="Calibri"/>
          <w:color w:val="000000"/>
        </w:rPr>
        <w:t xml:space="preserve"> a v hudebním nastudování </w:t>
      </w:r>
      <w:r w:rsidR="009C05D1" w:rsidRPr="00CD67FB">
        <w:rPr>
          <w:b/>
        </w:rPr>
        <w:t>Dalibora</w:t>
      </w:r>
      <w:r w:rsidR="009C05D1">
        <w:rPr>
          <w:rFonts w:cs="Calibri"/>
          <w:color w:val="000000"/>
        </w:rPr>
        <w:t xml:space="preserve"> </w:t>
      </w:r>
      <w:r w:rsidR="009C05D1" w:rsidRPr="00CD67FB">
        <w:rPr>
          <w:b/>
        </w:rPr>
        <w:t>Bárty</w:t>
      </w:r>
      <w:r w:rsidR="003C7032">
        <w:rPr>
          <w:rFonts w:cs="Calibri"/>
          <w:color w:val="000000"/>
        </w:rPr>
        <w:t xml:space="preserve"> s</w:t>
      </w:r>
      <w:r w:rsidR="00C11DDE">
        <w:rPr>
          <w:rFonts w:cs="Calibri"/>
          <w:color w:val="000000"/>
        </w:rPr>
        <w:t> </w:t>
      </w:r>
      <w:r w:rsidR="006B13FB">
        <w:t>legendárním česk</w:t>
      </w:r>
      <w:r w:rsidR="003C7032">
        <w:t>ým</w:t>
      </w:r>
      <w:r w:rsidR="006B13FB">
        <w:t xml:space="preserve"> přebásnění</w:t>
      </w:r>
      <w:r w:rsidR="003C7032">
        <w:t>m</w:t>
      </w:r>
      <w:r w:rsidR="006B13FB">
        <w:t xml:space="preserve"> </w:t>
      </w:r>
      <w:r w:rsidR="006B13FB" w:rsidRPr="00CD67FB">
        <w:rPr>
          <w:b/>
        </w:rPr>
        <w:t>Michaela</w:t>
      </w:r>
      <w:r w:rsidR="006B13FB">
        <w:t xml:space="preserve"> </w:t>
      </w:r>
      <w:r w:rsidR="006B13FB" w:rsidRPr="00CD67FB">
        <w:rPr>
          <w:b/>
        </w:rPr>
        <w:t>Prostějovského</w:t>
      </w:r>
      <w:r w:rsidR="004726A6">
        <w:rPr>
          <w:b/>
        </w:rPr>
        <w:t xml:space="preserve">. </w:t>
      </w:r>
      <w:r w:rsidR="004726A6">
        <w:t>D</w:t>
      </w:r>
      <w:r w:rsidR="006B13FB">
        <w:t xml:space="preserve">iváci </w:t>
      </w:r>
      <w:r w:rsidR="004726A6">
        <w:t xml:space="preserve">se </w:t>
      </w:r>
      <w:r w:rsidR="006B13FB">
        <w:t xml:space="preserve">mohou těšit </w:t>
      </w:r>
      <w:r w:rsidR="006B13FB" w:rsidRPr="003C7032">
        <w:rPr>
          <w:color w:val="000000" w:themeColor="text1"/>
        </w:rPr>
        <w:t xml:space="preserve">na </w:t>
      </w:r>
      <w:r w:rsidR="00327795">
        <w:rPr>
          <w:color w:val="000000" w:themeColor="text1"/>
        </w:rPr>
        <w:t xml:space="preserve">známé </w:t>
      </w:r>
      <w:r w:rsidR="006B13FB" w:rsidRPr="003C7032">
        <w:rPr>
          <w:color w:val="000000" w:themeColor="text1"/>
        </w:rPr>
        <w:t>hity jako Mít rád bližního svého, Superstar nebo V z</w:t>
      </w:r>
      <w:bookmarkStart w:id="0" w:name="_GoBack"/>
      <w:bookmarkEnd w:id="0"/>
      <w:r w:rsidR="006B13FB" w:rsidRPr="003C7032">
        <w:rPr>
          <w:color w:val="000000" w:themeColor="text1"/>
        </w:rPr>
        <w:t xml:space="preserve">ahradě getsemanské, </w:t>
      </w:r>
      <w:r w:rsidR="006B13FB">
        <w:t>proslavené už prvním českým nastudováním tohoto titulu v pražské Spirále v roce 1994 a posléze i</w:t>
      </w:r>
      <w:r w:rsidR="003C7032">
        <w:t> </w:t>
      </w:r>
      <w:r w:rsidR="006B13FB">
        <w:t>dalšími inscenacemi v Brně, pražském Karlíně, Ostravě a Uherském Hradišti.</w:t>
      </w:r>
      <w:r w:rsidR="00F16B69">
        <w:t xml:space="preserve"> </w:t>
      </w:r>
      <w:r w:rsidR="00F16B69" w:rsidRPr="003C7032">
        <w:rPr>
          <w:b/>
        </w:rPr>
        <w:t>Do titulních rolí byli po schválení licenční agenturou obsazeni</w:t>
      </w:r>
      <w:r w:rsidR="00466C8C">
        <w:rPr>
          <w:b/>
        </w:rPr>
        <w:t xml:space="preserve"> Pavel Klimenda a Pavel Režný</w:t>
      </w:r>
      <w:r w:rsidR="00F16B69" w:rsidRPr="003C7032">
        <w:rPr>
          <w:b/>
        </w:rPr>
        <w:t>, Jidáše si zahrají Dušan Kraus a Lukáš Ondruš, M</w:t>
      </w:r>
      <w:r w:rsidR="003B443A">
        <w:rPr>
          <w:b/>
        </w:rPr>
        <w:t>a</w:t>
      </w:r>
      <w:r w:rsidR="00F16B69" w:rsidRPr="003C7032">
        <w:rPr>
          <w:b/>
        </w:rPr>
        <w:t xml:space="preserve">ří Magdalénu pak Charlotte Režná a nová členka souboru Natálie Dvořáková. </w:t>
      </w:r>
    </w:p>
    <w:p w14:paraId="00D69684" w14:textId="77777777" w:rsidR="001C7AEA" w:rsidRDefault="00615E75" w:rsidP="00575BD3">
      <w:pPr>
        <w:spacing w:line="360" w:lineRule="auto"/>
        <w:jc w:val="left"/>
      </w:pPr>
      <w:r>
        <w:t>„</w:t>
      </w:r>
      <w:r w:rsidRPr="003C7032">
        <w:rPr>
          <w:i/>
        </w:rPr>
        <w:t>Fenomenální dílo, které nadchlo miliony diváků několika generací po celém světě, se v Plzni představí</w:t>
      </w:r>
      <w:r w:rsidR="004726A6">
        <w:rPr>
          <w:i/>
        </w:rPr>
        <w:t xml:space="preserve"> nejen se zcela novým obsazením herci mladé generace, ale i</w:t>
      </w:r>
      <w:r w:rsidRPr="003C7032">
        <w:rPr>
          <w:i/>
        </w:rPr>
        <w:t xml:space="preserve"> v novém inscenačním pojetí – celkový styl naznačují ostatně i vizuály, které se před prázdninami fotily v prostorách bývalých Městských lázní</w:t>
      </w:r>
      <w:r>
        <w:t xml:space="preserve">,“ </w:t>
      </w:r>
      <w:r w:rsidR="000408AD">
        <w:t xml:space="preserve">uvedl režisér a šéf souboru muzikálu </w:t>
      </w:r>
      <w:r w:rsidR="000408AD" w:rsidRPr="00CD67FB">
        <w:rPr>
          <w:b/>
        </w:rPr>
        <w:t>Lumír Olšovský</w:t>
      </w:r>
      <w:r w:rsidR="000408AD">
        <w:t xml:space="preserve">. </w:t>
      </w:r>
    </w:p>
    <w:p w14:paraId="435906EB" w14:textId="77B59A04" w:rsidR="002E307F" w:rsidRDefault="00FF4E02" w:rsidP="00575BD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>Premiéra je naplánovaná na 2. prosince 2023</w:t>
      </w:r>
      <w:r w:rsidR="00592283">
        <w:rPr>
          <w:rFonts w:cs="Calibri"/>
          <w:b/>
          <w:color w:val="000000"/>
          <w:highlight w:val="white"/>
        </w:rPr>
        <w:t xml:space="preserve"> na Nové scéně DJKT</w:t>
      </w:r>
      <w:r>
        <w:rPr>
          <w:rFonts w:cs="Calibri"/>
          <w:b/>
          <w:color w:val="000000"/>
          <w:highlight w:val="white"/>
        </w:rPr>
        <w:t>, v</w:t>
      </w:r>
      <w:r w:rsidR="00A83300" w:rsidRPr="00095058">
        <w:rPr>
          <w:rFonts w:cs="Calibri"/>
          <w:b/>
          <w:color w:val="000000"/>
          <w:highlight w:val="white"/>
        </w:rPr>
        <w:t>stupenky</w:t>
      </w:r>
      <w:r w:rsidR="00A83300" w:rsidRPr="00095058">
        <w:rPr>
          <w:rFonts w:cs="Calibri"/>
          <w:color w:val="000000"/>
          <w:highlight w:val="white"/>
        </w:rPr>
        <w:t xml:space="preserve"> </w:t>
      </w:r>
      <w:r w:rsidR="000550D8">
        <w:rPr>
          <w:rFonts w:cs="Calibri"/>
          <w:color w:val="000000"/>
          <w:highlight w:val="white"/>
        </w:rPr>
        <w:t xml:space="preserve">na první reprízy </w:t>
      </w:r>
      <w:r w:rsidR="00A83300" w:rsidRPr="00095058">
        <w:rPr>
          <w:rFonts w:cs="Calibri"/>
          <w:color w:val="000000"/>
          <w:highlight w:val="white"/>
        </w:rPr>
        <w:t>mohou diváci zakoupit</w:t>
      </w:r>
      <w:r w:rsidR="000550D8">
        <w:rPr>
          <w:rFonts w:cs="Calibri"/>
          <w:color w:val="000000"/>
          <w:highlight w:val="white"/>
        </w:rPr>
        <w:t xml:space="preserve"> od 13. října 2023</w:t>
      </w:r>
      <w:r w:rsidR="00A83300" w:rsidRPr="00095058">
        <w:rPr>
          <w:rFonts w:cs="Calibri"/>
          <w:color w:val="000000"/>
          <w:highlight w:val="white"/>
        </w:rPr>
        <w:t xml:space="preserve"> v pokladně předprodeje Smetanovy sady 16, 301 00 Plzeň, on-line na webových stránkách djkt.eu nebo v síti Plzeňská vstupenka. </w:t>
      </w:r>
    </w:p>
    <w:p w14:paraId="4B58755A" w14:textId="77777777" w:rsidR="002E307F" w:rsidRDefault="002E307F" w:rsidP="00575BD3">
      <w:pPr>
        <w:spacing w:after="0" w:line="276" w:lineRule="auto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5A97EFC2" w14:textId="647BB62B" w:rsidR="002E3079" w:rsidRPr="002E3079" w:rsidRDefault="002E3079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proofErr w:type="spellStart"/>
      <w:r w:rsidRPr="002E3079">
        <w:rPr>
          <w:rFonts w:cs="Calibri"/>
          <w:color w:val="000000"/>
          <w:highlight w:val="white"/>
        </w:rPr>
        <w:lastRenderedPageBreak/>
        <w:t>Tim</w:t>
      </w:r>
      <w:proofErr w:type="spellEnd"/>
      <w:r w:rsidRPr="002E3079">
        <w:rPr>
          <w:rFonts w:cs="Calibri"/>
          <w:color w:val="000000"/>
          <w:highlight w:val="white"/>
        </w:rPr>
        <w:t xml:space="preserve"> </w:t>
      </w:r>
      <w:proofErr w:type="spellStart"/>
      <w:r w:rsidRPr="002E3079">
        <w:rPr>
          <w:rFonts w:cs="Calibri"/>
          <w:color w:val="000000"/>
          <w:highlight w:val="white"/>
        </w:rPr>
        <w:t>Rice</w:t>
      </w:r>
      <w:proofErr w:type="spellEnd"/>
      <w:r w:rsidRPr="002E3079">
        <w:rPr>
          <w:rFonts w:cs="Calibri"/>
          <w:color w:val="000000"/>
          <w:highlight w:val="white"/>
        </w:rPr>
        <w:t xml:space="preserve"> / Andrew Lloyd Webber</w:t>
      </w:r>
    </w:p>
    <w:p w14:paraId="6CFBD3EA" w14:textId="3F9F1CFD" w:rsidR="002E3079" w:rsidRPr="00B377FB" w:rsidRDefault="002E3079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2E3079">
        <w:rPr>
          <w:rFonts w:cs="Calibri"/>
          <w:b/>
          <w:color w:val="000000"/>
          <w:sz w:val="36"/>
          <w:szCs w:val="36"/>
          <w:highlight w:val="white"/>
        </w:rPr>
        <w:t>JESUS CHRIST SUPERSTAR</w:t>
      </w:r>
    </w:p>
    <w:p w14:paraId="4D9BE508" w14:textId="77777777" w:rsidR="00B377FB" w:rsidRPr="00FD0924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2E3079">
        <w:rPr>
          <w:rFonts w:cs="Calibri"/>
          <w:color w:val="000000"/>
          <w:highlight w:val="white"/>
        </w:rPr>
        <w:t xml:space="preserve">Libreto: </w:t>
      </w:r>
      <w:proofErr w:type="spellStart"/>
      <w:r w:rsidRPr="00FD0924">
        <w:rPr>
          <w:rFonts w:cs="Calibri"/>
          <w:b/>
          <w:color w:val="000000"/>
          <w:highlight w:val="white"/>
        </w:rPr>
        <w:t>Tim</w:t>
      </w:r>
      <w:proofErr w:type="spellEnd"/>
      <w:r w:rsidRPr="00FD0924">
        <w:rPr>
          <w:rFonts w:cs="Calibri"/>
          <w:b/>
          <w:color w:val="000000"/>
          <w:highlight w:val="white"/>
        </w:rPr>
        <w:t xml:space="preserve"> </w:t>
      </w:r>
      <w:proofErr w:type="spellStart"/>
      <w:r w:rsidRPr="00FD0924">
        <w:rPr>
          <w:rFonts w:cs="Calibri"/>
          <w:b/>
          <w:color w:val="000000"/>
          <w:highlight w:val="white"/>
        </w:rPr>
        <w:t>Rice</w:t>
      </w:r>
      <w:proofErr w:type="spellEnd"/>
    </w:p>
    <w:p w14:paraId="1B9AEDA4" w14:textId="3A3E0988" w:rsidR="002E307F" w:rsidRPr="002E3079" w:rsidRDefault="002E307F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2E3079">
        <w:rPr>
          <w:rFonts w:cs="Calibri"/>
          <w:color w:val="000000"/>
          <w:highlight w:val="white"/>
        </w:rPr>
        <w:t xml:space="preserve">Hudba: </w:t>
      </w:r>
      <w:r w:rsidR="00B377FB" w:rsidRPr="00FD0924">
        <w:rPr>
          <w:rFonts w:cs="Calibri"/>
          <w:b/>
          <w:color w:val="000000"/>
          <w:highlight w:val="white"/>
        </w:rPr>
        <w:t>Andrew</w:t>
      </w:r>
      <w:r w:rsidR="00B377FB" w:rsidRPr="002E3079">
        <w:rPr>
          <w:rFonts w:cs="Calibri"/>
          <w:color w:val="000000"/>
          <w:highlight w:val="white"/>
        </w:rPr>
        <w:t xml:space="preserve"> </w:t>
      </w:r>
      <w:proofErr w:type="spellStart"/>
      <w:r w:rsidR="00B377FB" w:rsidRPr="00FD0924">
        <w:rPr>
          <w:rFonts w:cs="Calibri"/>
          <w:b/>
          <w:color w:val="000000"/>
          <w:highlight w:val="white"/>
        </w:rPr>
        <w:t>Lloyd</w:t>
      </w:r>
      <w:proofErr w:type="spellEnd"/>
      <w:r w:rsidR="00B377FB" w:rsidRPr="002E3079">
        <w:rPr>
          <w:rFonts w:cs="Calibri"/>
          <w:color w:val="000000"/>
          <w:highlight w:val="white"/>
        </w:rPr>
        <w:t xml:space="preserve"> </w:t>
      </w:r>
      <w:proofErr w:type="spellStart"/>
      <w:r w:rsidR="00B377FB" w:rsidRPr="00FD0924">
        <w:rPr>
          <w:rFonts w:cs="Calibri"/>
          <w:b/>
          <w:color w:val="000000"/>
          <w:highlight w:val="white"/>
        </w:rPr>
        <w:t>Webber</w:t>
      </w:r>
      <w:proofErr w:type="spellEnd"/>
    </w:p>
    <w:p w14:paraId="55488C50" w14:textId="5516BB9F" w:rsidR="00B377FB" w:rsidRDefault="002E307F" w:rsidP="000F2846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2E3079">
        <w:rPr>
          <w:rFonts w:cs="Calibri"/>
          <w:color w:val="000000"/>
          <w:highlight w:val="white"/>
        </w:rPr>
        <w:t xml:space="preserve">České přebásnění: </w:t>
      </w:r>
      <w:r w:rsidR="00B377FB" w:rsidRPr="00FD0924">
        <w:rPr>
          <w:rFonts w:cs="Calibri"/>
          <w:b/>
          <w:color w:val="000000"/>
          <w:highlight w:val="white"/>
        </w:rPr>
        <w:t>Michael</w:t>
      </w:r>
      <w:r w:rsidR="00B377FB" w:rsidRPr="002E3079">
        <w:rPr>
          <w:rFonts w:cs="Calibri"/>
          <w:color w:val="000000"/>
          <w:highlight w:val="white"/>
        </w:rPr>
        <w:t xml:space="preserve"> </w:t>
      </w:r>
      <w:r w:rsidR="00B377FB" w:rsidRPr="00FD0924">
        <w:rPr>
          <w:rFonts w:cs="Calibri"/>
          <w:b/>
          <w:color w:val="000000"/>
          <w:highlight w:val="white"/>
        </w:rPr>
        <w:t>Prostějovský</w:t>
      </w:r>
    </w:p>
    <w:p w14:paraId="73881DA6" w14:textId="6946E5C1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Režie: </w:t>
      </w:r>
      <w:r w:rsidRPr="00FD0924">
        <w:rPr>
          <w:rFonts w:cs="Calibri"/>
          <w:b/>
          <w:color w:val="000000"/>
          <w:highlight w:val="white"/>
        </w:rPr>
        <w:t>Lumír</w:t>
      </w:r>
      <w:r w:rsidRPr="00B377FB">
        <w:rPr>
          <w:rFonts w:cs="Calibri"/>
          <w:color w:val="000000"/>
        </w:rPr>
        <w:t xml:space="preserve"> </w:t>
      </w:r>
      <w:r w:rsidRPr="00FD0924">
        <w:rPr>
          <w:rFonts w:cs="Calibri"/>
          <w:b/>
          <w:color w:val="000000"/>
          <w:highlight w:val="white"/>
        </w:rPr>
        <w:t>Olšovský</w:t>
      </w:r>
    </w:p>
    <w:p w14:paraId="47E6555A" w14:textId="080EB80A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Hudební nastudování: </w:t>
      </w:r>
      <w:r w:rsidRPr="00FD0924">
        <w:rPr>
          <w:rFonts w:cs="Calibri"/>
          <w:b/>
          <w:color w:val="000000"/>
          <w:highlight w:val="white"/>
        </w:rPr>
        <w:t>Dalibor</w:t>
      </w:r>
      <w:r w:rsidRPr="00B377FB">
        <w:rPr>
          <w:rFonts w:cs="Calibri"/>
          <w:color w:val="000000"/>
        </w:rPr>
        <w:t xml:space="preserve"> </w:t>
      </w:r>
      <w:r w:rsidRPr="00FD0924">
        <w:rPr>
          <w:rFonts w:cs="Calibri"/>
          <w:b/>
          <w:color w:val="000000"/>
          <w:highlight w:val="white"/>
        </w:rPr>
        <w:t>Bárta</w:t>
      </w:r>
    </w:p>
    <w:p w14:paraId="6A6534D6" w14:textId="6E2CF67F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Dirigenti: </w:t>
      </w:r>
      <w:r w:rsidRPr="00FD0924">
        <w:rPr>
          <w:rFonts w:cs="Calibri"/>
          <w:b/>
          <w:color w:val="000000"/>
          <w:highlight w:val="white"/>
        </w:rPr>
        <w:t>Dalibor Bárta / Pavel Kantořík</w:t>
      </w:r>
    </w:p>
    <w:p w14:paraId="47A8D919" w14:textId="73EEE851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Dramaturgie: </w:t>
      </w:r>
      <w:r w:rsidRPr="00FD0924">
        <w:rPr>
          <w:rFonts w:cs="Calibri"/>
          <w:b/>
          <w:color w:val="000000"/>
          <w:highlight w:val="white"/>
        </w:rPr>
        <w:t>Pavel</w:t>
      </w:r>
      <w:r w:rsidRPr="00B377FB">
        <w:rPr>
          <w:rFonts w:cs="Calibri"/>
          <w:color w:val="000000"/>
        </w:rPr>
        <w:t xml:space="preserve"> </w:t>
      </w:r>
      <w:r w:rsidRPr="00FD0924">
        <w:rPr>
          <w:rFonts w:cs="Calibri"/>
          <w:b/>
          <w:color w:val="000000"/>
          <w:highlight w:val="white"/>
        </w:rPr>
        <w:t>Bár</w:t>
      </w:r>
    </w:p>
    <w:p w14:paraId="339D6861" w14:textId="2A5E1EF7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Choreografie: </w:t>
      </w:r>
      <w:r w:rsidRPr="00FD0924">
        <w:rPr>
          <w:rFonts w:cs="Calibri"/>
          <w:b/>
          <w:color w:val="000000"/>
          <w:highlight w:val="white"/>
        </w:rPr>
        <w:t xml:space="preserve">Michaela </w:t>
      </w:r>
      <w:proofErr w:type="spellStart"/>
      <w:r w:rsidRPr="00FD0924">
        <w:rPr>
          <w:rFonts w:cs="Calibri"/>
          <w:b/>
          <w:color w:val="000000"/>
          <w:highlight w:val="white"/>
        </w:rPr>
        <w:t>Dzurovčínová</w:t>
      </w:r>
      <w:proofErr w:type="spellEnd"/>
    </w:p>
    <w:p w14:paraId="38BA11FA" w14:textId="00E959F4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Scéna a kostýmy: </w:t>
      </w:r>
      <w:r w:rsidRPr="00FD0924">
        <w:rPr>
          <w:rFonts w:cs="Calibri"/>
          <w:b/>
          <w:color w:val="000000"/>
          <w:highlight w:val="white"/>
        </w:rPr>
        <w:t>Dave</w:t>
      </w:r>
      <w:r w:rsidRPr="00B377FB">
        <w:rPr>
          <w:rFonts w:cs="Calibri"/>
          <w:color w:val="000000"/>
        </w:rPr>
        <w:t xml:space="preserve"> </w:t>
      </w:r>
      <w:proofErr w:type="spellStart"/>
      <w:r w:rsidRPr="00FD0924">
        <w:rPr>
          <w:rFonts w:cs="Calibri"/>
          <w:b/>
          <w:color w:val="000000"/>
          <w:highlight w:val="white"/>
        </w:rPr>
        <w:t>Benson</w:t>
      </w:r>
      <w:proofErr w:type="spellEnd"/>
    </w:p>
    <w:p w14:paraId="55507B43" w14:textId="315121B1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Sbormistr: </w:t>
      </w:r>
      <w:r w:rsidRPr="00FD0924">
        <w:rPr>
          <w:rFonts w:cs="Calibri"/>
          <w:b/>
          <w:color w:val="000000"/>
          <w:highlight w:val="white"/>
        </w:rPr>
        <w:t>Vojtěch Adamčík</w:t>
      </w:r>
    </w:p>
    <w:p w14:paraId="0B959235" w14:textId="0E104B6C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B377FB">
        <w:rPr>
          <w:rFonts w:cs="Calibri"/>
          <w:color w:val="000000"/>
        </w:rPr>
        <w:t>Lighting</w:t>
      </w:r>
      <w:proofErr w:type="spellEnd"/>
      <w:r w:rsidRPr="00B377FB">
        <w:rPr>
          <w:rFonts w:cs="Calibri"/>
          <w:color w:val="000000"/>
        </w:rPr>
        <w:t xml:space="preserve"> design: </w:t>
      </w:r>
      <w:r w:rsidRPr="00FD0924">
        <w:rPr>
          <w:rFonts w:cs="Calibri"/>
          <w:b/>
          <w:color w:val="000000"/>
          <w:highlight w:val="white"/>
        </w:rPr>
        <w:t>David</w:t>
      </w:r>
      <w:r w:rsidRPr="00B377FB">
        <w:rPr>
          <w:rFonts w:cs="Calibri"/>
          <w:color w:val="000000"/>
        </w:rPr>
        <w:t xml:space="preserve"> </w:t>
      </w:r>
      <w:r w:rsidRPr="00FD0924">
        <w:rPr>
          <w:rFonts w:cs="Calibri"/>
          <w:b/>
          <w:color w:val="000000"/>
          <w:highlight w:val="white"/>
        </w:rPr>
        <w:t>Janeček</w:t>
      </w:r>
      <w:r w:rsidRPr="00B377FB">
        <w:rPr>
          <w:rFonts w:cs="Calibri"/>
          <w:color w:val="000000"/>
        </w:rPr>
        <w:t xml:space="preserve"> </w:t>
      </w:r>
    </w:p>
    <w:p w14:paraId="0416BF11" w14:textId="4B64433A" w:rsidR="00B377FB" w:rsidRPr="00B377FB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377FB">
        <w:rPr>
          <w:rFonts w:cs="Calibri"/>
          <w:color w:val="000000"/>
        </w:rPr>
        <w:t xml:space="preserve">Videoprojekce: </w:t>
      </w:r>
      <w:r w:rsidRPr="00FD0924">
        <w:rPr>
          <w:rFonts w:cs="Calibri"/>
          <w:b/>
          <w:color w:val="000000"/>
          <w:highlight w:val="white"/>
        </w:rPr>
        <w:t xml:space="preserve">Dave </w:t>
      </w:r>
      <w:proofErr w:type="spellStart"/>
      <w:r w:rsidRPr="00FD0924">
        <w:rPr>
          <w:rFonts w:cs="Calibri"/>
          <w:b/>
          <w:color w:val="000000"/>
          <w:highlight w:val="white"/>
        </w:rPr>
        <w:t>Benson</w:t>
      </w:r>
      <w:proofErr w:type="spellEnd"/>
      <w:r w:rsidRPr="00FD0924">
        <w:rPr>
          <w:rFonts w:cs="Calibri"/>
          <w:b/>
          <w:color w:val="000000"/>
          <w:highlight w:val="white"/>
        </w:rPr>
        <w:t xml:space="preserve">, Ondřej </w:t>
      </w:r>
      <w:proofErr w:type="spellStart"/>
      <w:r w:rsidRPr="00FD0924">
        <w:rPr>
          <w:rFonts w:cs="Calibri"/>
          <w:b/>
          <w:color w:val="000000"/>
          <w:highlight w:val="white"/>
        </w:rPr>
        <w:t>Brýna</w:t>
      </w:r>
      <w:proofErr w:type="spellEnd"/>
    </w:p>
    <w:p w14:paraId="1F16D964" w14:textId="5B26DCDD" w:rsidR="00B377FB" w:rsidRPr="002E3079" w:rsidRDefault="00B377FB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proofErr w:type="spellStart"/>
      <w:r w:rsidRPr="00B377FB">
        <w:rPr>
          <w:rFonts w:cs="Calibri"/>
          <w:color w:val="000000"/>
        </w:rPr>
        <w:t>Sound</w:t>
      </w:r>
      <w:proofErr w:type="spellEnd"/>
      <w:r w:rsidRPr="00B377FB">
        <w:rPr>
          <w:rFonts w:cs="Calibri"/>
          <w:color w:val="000000"/>
        </w:rPr>
        <w:t xml:space="preserve"> design: </w:t>
      </w:r>
      <w:r w:rsidRPr="00FD0924">
        <w:rPr>
          <w:rFonts w:cs="Calibri"/>
          <w:b/>
          <w:color w:val="000000"/>
          <w:highlight w:val="white"/>
        </w:rPr>
        <w:t>Matouš</w:t>
      </w:r>
      <w:r w:rsidRPr="00B377FB">
        <w:rPr>
          <w:rFonts w:cs="Calibri"/>
          <w:color w:val="000000"/>
        </w:rPr>
        <w:t xml:space="preserve"> </w:t>
      </w:r>
      <w:r w:rsidRPr="00FD0924">
        <w:rPr>
          <w:rFonts w:cs="Calibri"/>
          <w:b/>
          <w:color w:val="000000"/>
          <w:highlight w:val="white"/>
        </w:rPr>
        <w:t>Pilný</w:t>
      </w:r>
    </w:p>
    <w:p w14:paraId="3771E518" w14:textId="77777777" w:rsidR="002E307F" w:rsidRPr="002E3079" w:rsidRDefault="002E307F" w:rsidP="00575B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14:paraId="06726C48" w14:textId="64E38B69" w:rsidR="00B377FB" w:rsidRPr="00E305F7" w:rsidRDefault="00B377FB" w:rsidP="00575BD3">
      <w:pPr>
        <w:spacing w:after="0" w:line="276" w:lineRule="auto"/>
        <w:rPr>
          <w:rFonts w:cs="Calibri"/>
        </w:rPr>
      </w:pPr>
      <w:r w:rsidRPr="00E305F7">
        <w:rPr>
          <w:rFonts w:cs="Calibri"/>
        </w:rPr>
        <w:t>Ježíš Nazaretský: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>Pavel Klimenda / Pavel Režný</w:t>
      </w:r>
    </w:p>
    <w:p w14:paraId="0B38FFC3" w14:textId="1D4D09F6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Jidáš Iškariotský: </w:t>
      </w:r>
      <w:r w:rsidRPr="00E305F7">
        <w:rPr>
          <w:rFonts w:cs="Calibri"/>
          <w:b/>
        </w:rPr>
        <w:t>Dušan Kraus / Lukáš Ondruš</w:t>
      </w:r>
    </w:p>
    <w:p w14:paraId="58281F0B" w14:textId="34D633EE" w:rsidR="00B377FB" w:rsidRPr="00E305F7" w:rsidRDefault="00B377FB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>Maří Magdaléna: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 xml:space="preserve">Natálie Dvořáková / Charlotte Režná </w:t>
      </w:r>
    </w:p>
    <w:p w14:paraId="10603E61" w14:textId="5631A7B5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Pilát Pontský: </w:t>
      </w:r>
      <w:r w:rsidRPr="00E305F7">
        <w:rPr>
          <w:rFonts w:cs="Calibri"/>
          <w:b/>
        </w:rPr>
        <w:t>Pavel Klečka</w:t>
      </w:r>
    </w:p>
    <w:p w14:paraId="2B7C6A72" w14:textId="217666AF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Král Herodes: </w:t>
      </w:r>
      <w:r w:rsidRPr="00E305F7">
        <w:rPr>
          <w:rFonts w:cs="Calibri"/>
          <w:b/>
        </w:rPr>
        <w:t xml:space="preserve">Dalibor </w:t>
      </w:r>
      <w:proofErr w:type="spellStart"/>
      <w:r w:rsidRPr="00E305F7">
        <w:rPr>
          <w:rFonts w:cs="Calibri"/>
          <w:b/>
        </w:rPr>
        <w:t>Gondík</w:t>
      </w:r>
      <w:proofErr w:type="spellEnd"/>
      <w:r w:rsidRPr="00E305F7">
        <w:rPr>
          <w:rFonts w:cs="Calibri"/>
          <w:b/>
        </w:rPr>
        <w:t xml:space="preserve"> </w:t>
      </w:r>
      <w:r w:rsidRPr="00FD0924">
        <w:rPr>
          <w:rFonts w:cs="Calibri"/>
        </w:rPr>
        <w:t xml:space="preserve">/ </w:t>
      </w:r>
      <w:r w:rsidR="00FD0924" w:rsidRPr="00FD0924">
        <w:rPr>
          <w:rFonts w:cs="Calibri"/>
        </w:rPr>
        <w:t>b</w:t>
      </w:r>
      <w:r w:rsidRPr="00FD0924">
        <w:rPr>
          <w:rFonts w:cs="Calibri"/>
        </w:rPr>
        <w:t xml:space="preserve">ude </w:t>
      </w:r>
      <w:r w:rsidR="00FD0924" w:rsidRPr="00FD0924">
        <w:rPr>
          <w:rFonts w:cs="Calibri"/>
        </w:rPr>
        <w:t>d</w:t>
      </w:r>
      <w:r w:rsidRPr="00FD0924">
        <w:rPr>
          <w:rFonts w:cs="Calibri"/>
        </w:rPr>
        <w:t>oplněno</w:t>
      </w:r>
    </w:p>
    <w:p w14:paraId="791736AA" w14:textId="57239892" w:rsidR="00B377FB" w:rsidRPr="00E305F7" w:rsidRDefault="00B377FB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>Kaifáš: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>Jan Fraus</w:t>
      </w:r>
    </w:p>
    <w:p w14:paraId="2DA95095" w14:textId="3AAEDB19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proofErr w:type="spellStart"/>
      <w:r w:rsidRPr="00E305F7">
        <w:rPr>
          <w:rFonts w:cs="Calibri"/>
        </w:rPr>
        <w:t>Annáš</w:t>
      </w:r>
      <w:proofErr w:type="spellEnd"/>
      <w:r w:rsidRPr="00E305F7">
        <w:rPr>
          <w:rFonts w:cs="Calibri"/>
        </w:rPr>
        <w:t xml:space="preserve">: </w:t>
      </w:r>
      <w:r w:rsidRPr="00E305F7">
        <w:rPr>
          <w:rFonts w:cs="Calibri"/>
          <w:b/>
        </w:rPr>
        <w:t xml:space="preserve">Radim </w:t>
      </w:r>
      <w:proofErr w:type="spellStart"/>
      <w:r w:rsidRPr="00E305F7">
        <w:rPr>
          <w:rFonts w:cs="Calibri"/>
          <w:b/>
        </w:rPr>
        <w:t>Flender</w:t>
      </w:r>
      <w:proofErr w:type="spellEnd"/>
    </w:p>
    <w:p w14:paraId="3703A328" w14:textId="605D925E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1. </w:t>
      </w:r>
      <w:r w:rsidR="00527585">
        <w:rPr>
          <w:rFonts w:cs="Calibri"/>
        </w:rPr>
        <w:t>k</w:t>
      </w:r>
      <w:r w:rsidRPr="00E305F7">
        <w:rPr>
          <w:rFonts w:cs="Calibri"/>
        </w:rPr>
        <w:t>něz</w:t>
      </w:r>
      <w:r w:rsidR="001F0E4E">
        <w:rPr>
          <w:rFonts w:cs="Calibri"/>
        </w:rPr>
        <w:t xml:space="preserve"> </w:t>
      </w:r>
      <w:r w:rsidRPr="00E305F7">
        <w:rPr>
          <w:rFonts w:cs="Calibri"/>
        </w:rPr>
        <w:t>/</w:t>
      </w:r>
      <w:r w:rsidR="001F0E4E">
        <w:rPr>
          <w:rFonts w:cs="Calibri"/>
        </w:rPr>
        <w:t xml:space="preserve"> c</w:t>
      </w:r>
      <w:r w:rsidRPr="00E305F7">
        <w:rPr>
          <w:rFonts w:cs="Calibri"/>
        </w:rPr>
        <w:t xml:space="preserve">ompany: </w:t>
      </w:r>
      <w:r w:rsidRPr="00E305F7">
        <w:rPr>
          <w:rFonts w:cs="Calibri"/>
          <w:b/>
        </w:rPr>
        <w:t>Jaroslav Panuška</w:t>
      </w:r>
    </w:p>
    <w:p w14:paraId="3C8B91CB" w14:textId="24E734D6" w:rsidR="00B377FB" w:rsidRPr="00E305F7" w:rsidRDefault="00B377FB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>2. kněz</w:t>
      </w:r>
      <w:r w:rsidR="001F0E4E">
        <w:rPr>
          <w:rFonts w:cs="Calibri"/>
        </w:rPr>
        <w:t xml:space="preserve"> </w:t>
      </w:r>
      <w:r w:rsidRPr="00E305F7">
        <w:rPr>
          <w:rFonts w:cs="Calibri"/>
        </w:rPr>
        <w:t>/</w:t>
      </w:r>
      <w:r w:rsidR="001F0E4E">
        <w:rPr>
          <w:rFonts w:cs="Calibri"/>
        </w:rPr>
        <w:t xml:space="preserve"> </w:t>
      </w:r>
      <w:r w:rsidRPr="00E305F7">
        <w:rPr>
          <w:rFonts w:cs="Calibri"/>
        </w:rPr>
        <w:t>company: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>Jaromír Holub / Lukáš Jindra</w:t>
      </w:r>
    </w:p>
    <w:p w14:paraId="29E90896" w14:textId="35A8A0F9" w:rsidR="00B377FB" w:rsidRPr="00E305F7" w:rsidRDefault="00B377FB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>3. kněz: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>Roman Krebs</w:t>
      </w:r>
    </w:p>
    <w:p w14:paraId="1E9A0DD3" w14:textId="64BCAF94" w:rsidR="00B377FB" w:rsidRPr="00E305F7" w:rsidRDefault="00B377FB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>Petr: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>Martin Holec</w:t>
      </w:r>
    </w:p>
    <w:p w14:paraId="03DF02EC" w14:textId="5B616BCD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Šimon </w:t>
      </w:r>
      <w:proofErr w:type="spellStart"/>
      <w:r w:rsidRPr="00E305F7">
        <w:rPr>
          <w:rFonts w:cs="Calibri"/>
        </w:rPr>
        <w:t>Zélótes</w:t>
      </w:r>
      <w:proofErr w:type="spellEnd"/>
      <w:r w:rsidRPr="00E305F7">
        <w:rPr>
          <w:rFonts w:cs="Calibri"/>
        </w:rPr>
        <w:t xml:space="preserve">: </w:t>
      </w:r>
      <w:r w:rsidRPr="00E305F7">
        <w:rPr>
          <w:rFonts w:cs="Calibri"/>
          <w:b/>
        </w:rPr>
        <w:t xml:space="preserve">Josef </w:t>
      </w:r>
      <w:proofErr w:type="spellStart"/>
      <w:r w:rsidRPr="00E305F7">
        <w:rPr>
          <w:rFonts w:cs="Calibri"/>
          <w:b/>
        </w:rPr>
        <w:t>Fečo</w:t>
      </w:r>
      <w:proofErr w:type="spellEnd"/>
      <w:r w:rsidRPr="00E305F7">
        <w:rPr>
          <w:rFonts w:cs="Calibri"/>
          <w:b/>
        </w:rPr>
        <w:t xml:space="preserve"> / Adam Kaňák</w:t>
      </w:r>
    </w:p>
    <w:p w14:paraId="4BCE9AD7" w14:textId="131658A2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Panna Marie: </w:t>
      </w:r>
      <w:r w:rsidRPr="00E305F7">
        <w:rPr>
          <w:rFonts w:cs="Calibri"/>
          <w:b/>
        </w:rPr>
        <w:t xml:space="preserve">Apolena Veldová / Stanislava Topinková Fořtová </w:t>
      </w:r>
    </w:p>
    <w:p w14:paraId="1CF0F8BF" w14:textId="46D0D8B7" w:rsidR="00B377FB" w:rsidRPr="00E305F7" w:rsidRDefault="00E305F7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 xml:space="preserve">Soul </w:t>
      </w:r>
      <w:proofErr w:type="spellStart"/>
      <w:r w:rsidRPr="00E305F7">
        <w:rPr>
          <w:rFonts w:cs="Calibri"/>
        </w:rPr>
        <w:t>Girls</w:t>
      </w:r>
      <w:proofErr w:type="spellEnd"/>
      <w:r w:rsidRPr="00E305F7">
        <w:rPr>
          <w:rFonts w:cs="Calibri"/>
        </w:rPr>
        <w:t xml:space="preserve"> / </w:t>
      </w:r>
      <w:r w:rsidR="000F2846">
        <w:rPr>
          <w:rFonts w:cs="Calibri"/>
        </w:rPr>
        <w:t>c</w:t>
      </w:r>
      <w:r w:rsidRPr="00E305F7">
        <w:rPr>
          <w:rFonts w:cs="Calibri"/>
        </w:rPr>
        <w:t xml:space="preserve">ompany: </w:t>
      </w:r>
      <w:r w:rsidRPr="00E305F7">
        <w:rPr>
          <w:rFonts w:cs="Calibri"/>
          <w:b/>
        </w:rPr>
        <w:t xml:space="preserve">Soňa Hanzlíčková / Kateřina Herčíková, Kateřina </w:t>
      </w:r>
      <w:proofErr w:type="spellStart"/>
      <w:r w:rsidRPr="00E305F7">
        <w:rPr>
          <w:rFonts w:cs="Calibri"/>
          <w:b/>
        </w:rPr>
        <w:t>Chrenková</w:t>
      </w:r>
      <w:proofErr w:type="spellEnd"/>
      <w:r w:rsidRPr="00E305F7">
        <w:rPr>
          <w:rFonts w:cs="Calibri"/>
          <w:b/>
        </w:rPr>
        <w:t>, Lucie Pragerová</w:t>
      </w:r>
    </w:p>
    <w:p w14:paraId="4425EC44" w14:textId="76552B5F" w:rsidR="00B377FB" w:rsidRPr="00E305F7" w:rsidRDefault="00E305F7" w:rsidP="00575BD3">
      <w:pPr>
        <w:tabs>
          <w:tab w:val="left" w:pos="5529"/>
        </w:tabs>
        <w:spacing w:after="0" w:line="276" w:lineRule="auto"/>
        <w:jc w:val="left"/>
        <w:rPr>
          <w:rFonts w:cs="Calibri"/>
        </w:rPr>
      </w:pPr>
      <w:r w:rsidRPr="00E305F7">
        <w:rPr>
          <w:rFonts w:cs="Calibri"/>
        </w:rPr>
        <w:t>Company (</w:t>
      </w:r>
      <w:r w:rsidR="000750D0">
        <w:rPr>
          <w:rFonts w:cs="Calibri"/>
        </w:rPr>
        <w:t>a</w:t>
      </w:r>
      <w:r w:rsidRPr="00E305F7">
        <w:rPr>
          <w:rFonts w:cs="Calibri"/>
        </w:rPr>
        <w:t xml:space="preserve">poštolové, </w:t>
      </w:r>
      <w:r w:rsidR="000750D0">
        <w:rPr>
          <w:rFonts w:cs="Calibri"/>
        </w:rPr>
        <w:t>v</w:t>
      </w:r>
      <w:r w:rsidRPr="00E305F7">
        <w:rPr>
          <w:rFonts w:cs="Calibri"/>
        </w:rPr>
        <w:t xml:space="preserve">ojáci, </w:t>
      </w:r>
      <w:r w:rsidR="000750D0">
        <w:rPr>
          <w:rFonts w:cs="Calibri"/>
        </w:rPr>
        <w:t>ž</w:t>
      </w:r>
      <w:r w:rsidRPr="00E305F7">
        <w:rPr>
          <w:rFonts w:cs="Calibri"/>
        </w:rPr>
        <w:t xml:space="preserve">eny </w:t>
      </w:r>
      <w:r w:rsidR="000750D0">
        <w:rPr>
          <w:rFonts w:cs="Calibri"/>
        </w:rPr>
        <w:t>a</w:t>
      </w:r>
      <w:r w:rsidRPr="00E305F7">
        <w:rPr>
          <w:rFonts w:cs="Calibri"/>
        </w:rPr>
        <w:t>td.):</w:t>
      </w:r>
      <w:r w:rsidR="00575BD3">
        <w:rPr>
          <w:rFonts w:cs="Calibri"/>
        </w:rPr>
        <w:t xml:space="preserve"> </w:t>
      </w:r>
      <w:r w:rsidRPr="00E305F7">
        <w:rPr>
          <w:rFonts w:cs="Calibri"/>
          <w:b/>
        </w:rPr>
        <w:t xml:space="preserve">Lucie </w:t>
      </w:r>
      <w:proofErr w:type="spellStart"/>
      <w:r w:rsidRPr="00E305F7">
        <w:rPr>
          <w:rFonts w:cs="Calibri"/>
          <w:b/>
        </w:rPr>
        <w:t>Dolejšková</w:t>
      </w:r>
      <w:proofErr w:type="spellEnd"/>
      <w:r w:rsidRPr="00E305F7">
        <w:rPr>
          <w:rFonts w:cs="Calibri"/>
          <w:b/>
        </w:rPr>
        <w:t xml:space="preserve">, Nikola </w:t>
      </w:r>
      <w:proofErr w:type="spellStart"/>
      <w:r w:rsidRPr="00E305F7">
        <w:rPr>
          <w:rFonts w:cs="Calibri"/>
          <w:b/>
        </w:rPr>
        <w:t>Erneker</w:t>
      </w:r>
      <w:proofErr w:type="spellEnd"/>
      <w:r w:rsidRPr="00E305F7">
        <w:rPr>
          <w:rFonts w:cs="Calibri"/>
          <w:b/>
        </w:rPr>
        <w:t xml:space="preserve">, Tereza Koželuhová, Eva </w:t>
      </w:r>
      <w:proofErr w:type="spellStart"/>
      <w:r w:rsidRPr="00E305F7">
        <w:rPr>
          <w:rFonts w:cs="Calibri"/>
          <w:b/>
        </w:rPr>
        <w:t>Staškovičová</w:t>
      </w:r>
      <w:proofErr w:type="spellEnd"/>
      <w:r w:rsidRPr="00E305F7">
        <w:rPr>
          <w:rFonts w:cs="Calibri"/>
          <w:b/>
        </w:rPr>
        <w:t xml:space="preserve">, Hana </w:t>
      </w:r>
      <w:proofErr w:type="spellStart"/>
      <w:r w:rsidRPr="00E305F7">
        <w:rPr>
          <w:rFonts w:cs="Calibri"/>
          <w:b/>
        </w:rPr>
        <w:t>Spinethová</w:t>
      </w:r>
      <w:proofErr w:type="spellEnd"/>
      <w:r w:rsidRPr="00E305F7">
        <w:rPr>
          <w:rFonts w:cs="Calibri"/>
          <w:b/>
        </w:rPr>
        <w:t xml:space="preserve">, Alexandra </w:t>
      </w:r>
      <w:proofErr w:type="spellStart"/>
      <w:r w:rsidRPr="00E305F7">
        <w:rPr>
          <w:rFonts w:cs="Calibri"/>
          <w:b/>
        </w:rPr>
        <w:t>Vostrejžová</w:t>
      </w:r>
      <w:proofErr w:type="spellEnd"/>
      <w:r w:rsidRPr="00E305F7">
        <w:rPr>
          <w:rFonts w:cs="Calibri"/>
          <w:b/>
        </w:rPr>
        <w:t xml:space="preserve">, Viktor Aaron, Filip Antonio / Jakub Gabriel Rajnoch, Ondřej Baumrukr, Jan Franc, Albert </w:t>
      </w:r>
      <w:proofErr w:type="spellStart"/>
      <w:r w:rsidRPr="00E305F7">
        <w:rPr>
          <w:rFonts w:cs="Calibri"/>
          <w:b/>
        </w:rPr>
        <w:t>Pechmann</w:t>
      </w:r>
      <w:proofErr w:type="spellEnd"/>
      <w:r w:rsidRPr="00E305F7">
        <w:rPr>
          <w:rFonts w:cs="Calibri"/>
          <w:b/>
        </w:rPr>
        <w:t xml:space="preserve">, Adam </w:t>
      </w:r>
      <w:proofErr w:type="spellStart"/>
      <w:r w:rsidRPr="00E305F7">
        <w:rPr>
          <w:rFonts w:cs="Calibri"/>
          <w:b/>
        </w:rPr>
        <w:t>Škandera</w:t>
      </w:r>
      <w:proofErr w:type="spellEnd"/>
      <w:r w:rsidRPr="00E305F7">
        <w:rPr>
          <w:rFonts w:cs="Calibri"/>
          <w:b/>
        </w:rPr>
        <w:t xml:space="preserve">, Jiří Šup, Ondřej Tolar, Jan Veselý, Tomáš Zbranek </w:t>
      </w:r>
    </w:p>
    <w:p w14:paraId="496B2B5B" w14:textId="0AF76021" w:rsidR="008A378E" w:rsidRPr="00575BD3" w:rsidRDefault="00B377FB" w:rsidP="00575BD3">
      <w:pPr>
        <w:tabs>
          <w:tab w:val="left" w:pos="5529"/>
        </w:tabs>
        <w:spacing w:after="0" w:line="276" w:lineRule="auto"/>
        <w:rPr>
          <w:rFonts w:cs="Calibri"/>
        </w:rPr>
      </w:pPr>
      <w:r w:rsidRPr="00E305F7">
        <w:rPr>
          <w:rFonts w:cs="Calibri"/>
        </w:rPr>
        <w:t>Kluk:</w:t>
      </w:r>
      <w:r w:rsidR="00E305F7" w:rsidRPr="00E305F7">
        <w:rPr>
          <w:rFonts w:cs="Calibri"/>
        </w:rPr>
        <w:t xml:space="preserve"> </w:t>
      </w:r>
      <w:r w:rsidR="00E305F7" w:rsidRPr="00E305F7">
        <w:rPr>
          <w:rFonts w:cs="Calibri"/>
          <w:b/>
        </w:rPr>
        <w:t xml:space="preserve">Petr </w:t>
      </w:r>
      <w:proofErr w:type="spellStart"/>
      <w:r w:rsidR="00E305F7" w:rsidRPr="00E305F7">
        <w:rPr>
          <w:rFonts w:cs="Calibri"/>
          <w:b/>
        </w:rPr>
        <w:t>Cimmermann</w:t>
      </w:r>
      <w:proofErr w:type="spellEnd"/>
      <w:r w:rsidR="00E305F7" w:rsidRPr="00E305F7">
        <w:rPr>
          <w:rFonts w:cs="Calibri"/>
          <w:b/>
        </w:rPr>
        <w:t xml:space="preserve"> / Tadeáš Prokop</w:t>
      </w:r>
    </w:p>
    <w:sectPr w:rsidR="008A378E" w:rsidRPr="00575BD3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8E32" w14:textId="77777777" w:rsidR="007F6EB1" w:rsidRDefault="007F6EB1" w:rsidP="00B85134">
      <w:r>
        <w:separator/>
      </w:r>
    </w:p>
  </w:endnote>
  <w:endnote w:type="continuationSeparator" w:id="0">
    <w:p w14:paraId="42E68C18" w14:textId="77777777"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58BC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57480434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00D62BEA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1866214E" wp14:editId="21187019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142DA" wp14:editId="7CBE81E1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E3A67B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26645FF" wp14:editId="78980B38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142DA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36E3A67B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26645FF" wp14:editId="78980B38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A205" w14:textId="77777777" w:rsidR="007F6EB1" w:rsidRDefault="007F6EB1" w:rsidP="00B85134">
      <w:r>
        <w:separator/>
      </w:r>
    </w:p>
  </w:footnote>
  <w:footnote w:type="continuationSeparator" w:id="0">
    <w:p w14:paraId="36592846" w14:textId="77777777"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CAA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F0EAA" wp14:editId="12825705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98907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F0EA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33898907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2D510454" wp14:editId="181FD61F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9A30C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408AD"/>
    <w:rsid w:val="00042F50"/>
    <w:rsid w:val="000550D8"/>
    <w:rsid w:val="000750D0"/>
    <w:rsid w:val="00082531"/>
    <w:rsid w:val="000A04BC"/>
    <w:rsid w:val="000B24ED"/>
    <w:rsid w:val="000C5CE6"/>
    <w:rsid w:val="000D594C"/>
    <w:rsid w:val="000F2846"/>
    <w:rsid w:val="000F7B64"/>
    <w:rsid w:val="001021AF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C7AEA"/>
    <w:rsid w:val="001D3F2D"/>
    <w:rsid w:val="001D557F"/>
    <w:rsid w:val="001E11A2"/>
    <w:rsid w:val="001F0E4E"/>
    <w:rsid w:val="00204C18"/>
    <w:rsid w:val="00213C25"/>
    <w:rsid w:val="002204E3"/>
    <w:rsid w:val="00222833"/>
    <w:rsid w:val="0022566E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3079"/>
    <w:rsid w:val="002E307F"/>
    <w:rsid w:val="002E5E02"/>
    <w:rsid w:val="002E7274"/>
    <w:rsid w:val="00301FFC"/>
    <w:rsid w:val="00303814"/>
    <w:rsid w:val="00316723"/>
    <w:rsid w:val="00320BEC"/>
    <w:rsid w:val="00321806"/>
    <w:rsid w:val="003255F3"/>
    <w:rsid w:val="00327362"/>
    <w:rsid w:val="00327795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443A"/>
    <w:rsid w:val="003B6824"/>
    <w:rsid w:val="003C7032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66C8C"/>
    <w:rsid w:val="004726A6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23B24"/>
    <w:rsid w:val="00527585"/>
    <w:rsid w:val="00540582"/>
    <w:rsid w:val="00545E1A"/>
    <w:rsid w:val="00560534"/>
    <w:rsid w:val="00566D96"/>
    <w:rsid w:val="0057050E"/>
    <w:rsid w:val="005731BB"/>
    <w:rsid w:val="00575BD3"/>
    <w:rsid w:val="00592283"/>
    <w:rsid w:val="00592F3A"/>
    <w:rsid w:val="005A7F9E"/>
    <w:rsid w:val="005C28D7"/>
    <w:rsid w:val="005C4DE3"/>
    <w:rsid w:val="005D4FD5"/>
    <w:rsid w:val="005E37F5"/>
    <w:rsid w:val="005E76FE"/>
    <w:rsid w:val="00615E75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B108A"/>
    <w:rsid w:val="006B13FB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56BDC"/>
    <w:rsid w:val="00757977"/>
    <w:rsid w:val="007730CD"/>
    <w:rsid w:val="007848E2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05C0F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22B66"/>
    <w:rsid w:val="009374F3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05D1"/>
    <w:rsid w:val="009C50C6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26F"/>
    <w:rsid w:val="00AE48CD"/>
    <w:rsid w:val="00B23A87"/>
    <w:rsid w:val="00B27CC9"/>
    <w:rsid w:val="00B377FB"/>
    <w:rsid w:val="00B46DB2"/>
    <w:rsid w:val="00B500E0"/>
    <w:rsid w:val="00B5654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11DDE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436B"/>
    <w:rsid w:val="00CD67FB"/>
    <w:rsid w:val="00D00423"/>
    <w:rsid w:val="00D04F67"/>
    <w:rsid w:val="00D11AFA"/>
    <w:rsid w:val="00D20D0F"/>
    <w:rsid w:val="00D3056F"/>
    <w:rsid w:val="00D355F8"/>
    <w:rsid w:val="00D51AFE"/>
    <w:rsid w:val="00D660CD"/>
    <w:rsid w:val="00D80395"/>
    <w:rsid w:val="00D95ABF"/>
    <w:rsid w:val="00DA6713"/>
    <w:rsid w:val="00DB5283"/>
    <w:rsid w:val="00DB771B"/>
    <w:rsid w:val="00DC3EE6"/>
    <w:rsid w:val="00DC58CA"/>
    <w:rsid w:val="00DD3B72"/>
    <w:rsid w:val="00DD6D22"/>
    <w:rsid w:val="00DF72BF"/>
    <w:rsid w:val="00E054F9"/>
    <w:rsid w:val="00E16086"/>
    <w:rsid w:val="00E20E5E"/>
    <w:rsid w:val="00E305F7"/>
    <w:rsid w:val="00E31F58"/>
    <w:rsid w:val="00E32834"/>
    <w:rsid w:val="00E32FAA"/>
    <w:rsid w:val="00E35725"/>
    <w:rsid w:val="00E42434"/>
    <w:rsid w:val="00E6027C"/>
    <w:rsid w:val="00E70707"/>
    <w:rsid w:val="00E718E7"/>
    <w:rsid w:val="00E762D7"/>
    <w:rsid w:val="00E80F52"/>
    <w:rsid w:val="00E82499"/>
    <w:rsid w:val="00E85225"/>
    <w:rsid w:val="00EA187A"/>
    <w:rsid w:val="00EB176C"/>
    <w:rsid w:val="00EC3409"/>
    <w:rsid w:val="00ED3EAD"/>
    <w:rsid w:val="00F10C51"/>
    <w:rsid w:val="00F16B69"/>
    <w:rsid w:val="00F37190"/>
    <w:rsid w:val="00F43397"/>
    <w:rsid w:val="00F52A3B"/>
    <w:rsid w:val="00F748DE"/>
    <w:rsid w:val="00F7753F"/>
    <w:rsid w:val="00F81181"/>
    <w:rsid w:val="00FA2C25"/>
    <w:rsid w:val="00FA58B5"/>
    <w:rsid w:val="00FB656A"/>
    <w:rsid w:val="00FC3491"/>
    <w:rsid w:val="00FC5829"/>
    <w:rsid w:val="00FD0924"/>
    <w:rsid w:val="00FE2BEA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2530E36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link w:val="Nadpis2Char"/>
    <w:uiPriority w:val="9"/>
    <w:qFormat/>
    <w:rsid w:val="002E307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72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6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6A6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6A6"/>
    <w:rPr>
      <w:rFonts w:ascii="Calibri" w:hAnsi="Calibri"/>
      <w:b/>
      <w:bCs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E3079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079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33DD5-320E-49DB-AAE6-CC3C0CCF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</cp:revision>
  <cp:lastPrinted>2023-09-20T08:16:00Z</cp:lastPrinted>
  <dcterms:created xsi:type="dcterms:W3CDTF">2023-09-19T07:35:00Z</dcterms:created>
  <dcterms:modified xsi:type="dcterms:W3CDTF">2023-09-20T08:16:00Z</dcterms:modified>
</cp:coreProperties>
</file>