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3CEE" w14:textId="54723248" w:rsidR="000966AA" w:rsidRDefault="002068A9" w:rsidP="002E501C">
      <w:pPr>
        <w:tabs>
          <w:tab w:val="left" w:pos="10348"/>
        </w:tabs>
        <w:spacing w:after="240" w:line="276" w:lineRule="auto"/>
        <w:ind w:right="142"/>
        <w:rPr>
          <w:rFonts w:cs="Calibri"/>
          <w:b/>
          <w:color w:val="000000"/>
          <w:sz w:val="32"/>
          <w:szCs w:val="32"/>
          <w:highlight w:val="white"/>
        </w:rPr>
      </w:pPr>
      <w:r w:rsidRPr="00EC6728">
        <w:rPr>
          <w:rFonts w:cs="Calibri"/>
          <w:b/>
          <w:color w:val="000000"/>
          <w:sz w:val="32"/>
          <w:szCs w:val="32"/>
          <w:highlight w:val="white"/>
        </w:rPr>
        <w:t xml:space="preserve">Šanci získat Cenu Thálie má </w:t>
      </w:r>
      <w:r w:rsidR="00A32A65" w:rsidRPr="00EC6728">
        <w:rPr>
          <w:rFonts w:cs="Calibri"/>
          <w:b/>
          <w:color w:val="000000"/>
          <w:sz w:val="32"/>
          <w:szCs w:val="32"/>
          <w:highlight w:val="white"/>
        </w:rPr>
        <w:t xml:space="preserve">i </w:t>
      </w:r>
      <w:r w:rsidRPr="00EC6728">
        <w:rPr>
          <w:rFonts w:cs="Calibri"/>
          <w:b/>
          <w:color w:val="000000"/>
          <w:sz w:val="32"/>
          <w:szCs w:val="32"/>
          <w:highlight w:val="white"/>
        </w:rPr>
        <w:t xml:space="preserve">Aleš </w:t>
      </w:r>
      <w:proofErr w:type="spellStart"/>
      <w:r w:rsidRPr="00EC6728">
        <w:rPr>
          <w:rFonts w:cs="Calibri"/>
          <w:b/>
          <w:color w:val="000000"/>
          <w:sz w:val="32"/>
          <w:szCs w:val="32"/>
          <w:highlight w:val="white"/>
        </w:rPr>
        <w:t>Briscein</w:t>
      </w:r>
      <w:proofErr w:type="spellEnd"/>
      <w:r w:rsidRPr="00EC6728">
        <w:rPr>
          <w:rFonts w:cs="Calibri"/>
          <w:b/>
          <w:color w:val="000000"/>
          <w:sz w:val="32"/>
          <w:szCs w:val="32"/>
          <w:highlight w:val="white"/>
        </w:rPr>
        <w:t xml:space="preserve"> za roli v plzeňské Armidě</w:t>
      </w:r>
    </w:p>
    <w:p w14:paraId="431DB2C8" w14:textId="59D9B590" w:rsidR="00D92A09" w:rsidRDefault="001507C7" w:rsidP="0002783E">
      <w:pPr>
        <w:tabs>
          <w:tab w:val="left" w:pos="10348"/>
        </w:tabs>
        <w:spacing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8</w:t>
      </w:r>
      <w:r w:rsidR="00D92A09" w:rsidRPr="00D92A09">
        <w:rPr>
          <w:rFonts w:cs="Calibri"/>
          <w:color w:val="000000"/>
          <w:highlight w:val="white"/>
        </w:rPr>
        <w:t>. 9. 2023, Plzeň</w:t>
      </w:r>
    </w:p>
    <w:p w14:paraId="233E0B63" w14:textId="56E7F536" w:rsidR="000966AA" w:rsidRPr="00EC6728" w:rsidRDefault="002068A9" w:rsidP="0002783E">
      <w:pPr>
        <w:tabs>
          <w:tab w:val="left" w:pos="10348"/>
        </w:tabs>
        <w:spacing w:line="360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EC6728">
        <w:rPr>
          <w:rFonts w:cs="Calibri"/>
          <w:b/>
          <w:color w:val="000000"/>
          <w:highlight w:val="white"/>
        </w:rPr>
        <w:t xml:space="preserve">Slavnostní udílení </w:t>
      </w:r>
      <w:r w:rsidR="00B46364">
        <w:rPr>
          <w:rFonts w:cs="Calibri"/>
          <w:b/>
          <w:color w:val="000000"/>
          <w:highlight w:val="white"/>
        </w:rPr>
        <w:t xml:space="preserve">jubilejního 30. ročníku </w:t>
      </w:r>
      <w:r w:rsidRPr="00EC6728">
        <w:rPr>
          <w:rFonts w:cs="Calibri"/>
          <w:b/>
          <w:color w:val="000000"/>
          <w:highlight w:val="white"/>
        </w:rPr>
        <w:t>Cen Thálie se bude konat 30. září 2023 v</w:t>
      </w:r>
      <w:r w:rsidR="000D1F7E">
        <w:rPr>
          <w:rFonts w:cs="Calibri"/>
          <w:b/>
          <w:color w:val="000000"/>
          <w:highlight w:val="white"/>
        </w:rPr>
        <w:t> </w:t>
      </w:r>
      <w:r w:rsidRPr="00EC6728">
        <w:rPr>
          <w:rFonts w:cs="Calibri"/>
          <w:b/>
          <w:color w:val="000000"/>
          <w:highlight w:val="white"/>
        </w:rPr>
        <w:t>Národní</w:t>
      </w:r>
      <w:r w:rsidR="000D1F7E">
        <w:rPr>
          <w:rFonts w:cs="Calibri"/>
          <w:b/>
          <w:color w:val="000000"/>
          <w:highlight w:val="white"/>
        </w:rPr>
        <w:t xml:space="preserve">m </w:t>
      </w:r>
      <w:r w:rsidRPr="00EC6728">
        <w:rPr>
          <w:rFonts w:cs="Calibri"/>
          <w:b/>
          <w:color w:val="000000"/>
          <w:highlight w:val="white"/>
        </w:rPr>
        <w:t>divadle v</w:t>
      </w:r>
      <w:r w:rsidR="00254FC8" w:rsidRPr="00EC6728">
        <w:rPr>
          <w:rFonts w:cs="Calibri"/>
          <w:b/>
          <w:color w:val="000000"/>
          <w:highlight w:val="white"/>
        </w:rPr>
        <w:t> </w:t>
      </w:r>
      <w:r w:rsidRPr="00EC6728">
        <w:rPr>
          <w:rFonts w:cs="Calibri"/>
          <w:b/>
          <w:color w:val="000000"/>
          <w:highlight w:val="white"/>
        </w:rPr>
        <w:t>Praze</w:t>
      </w:r>
      <w:r w:rsidR="00254FC8" w:rsidRPr="00EC6728">
        <w:rPr>
          <w:rFonts w:cs="Calibri"/>
          <w:b/>
          <w:color w:val="000000"/>
          <w:highlight w:val="white"/>
        </w:rPr>
        <w:t xml:space="preserve">, celý večer bude v přímém přenosu vysílat Česká televize. </w:t>
      </w:r>
      <w:r w:rsidR="002D6542" w:rsidRPr="00EC6728">
        <w:rPr>
          <w:rFonts w:cs="Calibri"/>
          <w:b/>
          <w:color w:val="000000"/>
          <w:highlight w:val="white"/>
        </w:rPr>
        <w:t xml:space="preserve">Na </w:t>
      </w:r>
      <w:r w:rsidR="000A098C">
        <w:rPr>
          <w:rFonts w:cs="Calibri"/>
          <w:b/>
          <w:color w:val="000000"/>
          <w:highlight w:val="white"/>
        </w:rPr>
        <w:t>včerejší</w:t>
      </w:r>
      <w:r w:rsidR="00AC50C2" w:rsidRPr="00EC6728">
        <w:rPr>
          <w:rFonts w:cs="Calibri"/>
          <w:b/>
          <w:color w:val="000000"/>
          <w:highlight w:val="white"/>
        </w:rPr>
        <w:t xml:space="preserve"> </w:t>
      </w:r>
      <w:r w:rsidR="002D6542" w:rsidRPr="00EC6728">
        <w:rPr>
          <w:rFonts w:cs="Calibri"/>
          <w:b/>
          <w:color w:val="000000"/>
          <w:highlight w:val="white"/>
        </w:rPr>
        <w:t xml:space="preserve">tiskové konferenci odborná porota prozradila nominované umělce – Divadlo J. K. Tyla se může těšit z jedné přímé a čtyř širších nominací. </w:t>
      </w:r>
    </w:p>
    <w:p w14:paraId="65A25398" w14:textId="129BB4EC" w:rsidR="006A4FF5" w:rsidRPr="00360EBD" w:rsidRDefault="00EC6728" w:rsidP="00360EBD">
      <w:pPr>
        <w:tabs>
          <w:tab w:val="left" w:pos="10348"/>
        </w:tabs>
        <w:spacing w:line="360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  <w:highlight w:val="white"/>
        </w:rPr>
        <w:t>Získat svou třetí Cenu Thálie</w:t>
      </w:r>
      <w:r w:rsidR="000D1F7E">
        <w:rPr>
          <w:rFonts w:cs="Calibri"/>
          <w:color w:val="000000"/>
          <w:highlight w:val="white"/>
        </w:rPr>
        <w:t xml:space="preserve"> může 30. září</w:t>
      </w:r>
      <w:r>
        <w:rPr>
          <w:rFonts w:cs="Calibri"/>
          <w:color w:val="000000"/>
          <w:highlight w:val="white"/>
        </w:rPr>
        <w:t xml:space="preserve"> </w:t>
      </w:r>
      <w:r w:rsidR="00A30024" w:rsidRPr="00866F51">
        <w:rPr>
          <w:rFonts w:cs="Calibri"/>
          <w:b/>
          <w:color w:val="000000"/>
          <w:highlight w:val="white"/>
        </w:rPr>
        <w:t xml:space="preserve">Aleš </w:t>
      </w:r>
      <w:proofErr w:type="spellStart"/>
      <w:r w:rsidR="00A30024" w:rsidRPr="00866F51">
        <w:rPr>
          <w:rFonts w:cs="Calibri"/>
          <w:b/>
          <w:color w:val="000000"/>
          <w:highlight w:val="white"/>
        </w:rPr>
        <w:t>Briscein</w:t>
      </w:r>
      <w:proofErr w:type="spellEnd"/>
      <w:r w:rsidR="00A30024">
        <w:rPr>
          <w:rFonts w:cs="Calibri"/>
          <w:color w:val="000000"/>
          <w:highlight w:val="white"/>
        </w:rPr>
        <w:t xml:space="preserve">. </w:t>
      </w:r>
      <w:r w:rsidR="0053530D">
        <w:rPr>
          <w:rFonts w:cs="Calibri"/>
          <w:color w:val="000000"/>
          <w:highlight w:val="white"/>
        </w:rPr>
        <w:t xml:space="preserve">Uznávaný tenorista tentokrát </w:t>
      </w:r>
      <w:r w:rsidR="00866F51">
        <w:rPr>
          <w:rFonts w:cs="Calibri"/>
          <w:color w:val="000000"/>
          <w:highlight w:val="white"/>
        </w:rPr>
        <w:t xml:space="preserve">zaujal odbornou porotu </w:t>
      </w:r>
      <w:r w:rsidR="000A098C">
        <w:rPr>
          <w:rFonts w:cs="Calibri"/>
          <w:color w:val="000000"/>
          <w:highlight w:val="white"/>
        </w:rPr>
        <w:t xml:space="preserve">svým </w:t>
      </w:r>
      <w:r w:rsidR="00A30024">
        <w:rPr>
          <w:rFonts w:cs="Calibri"/>
          <w:color w:val="000000"/>
          <w:highlight w:val="white"/>
        </w:rPr>
        <w:t xml:space="preserve">výkonem v roli rytíře </w:t>
      </w:r>
      <w:proofErr w:type="spellStart"/>
      <w:r w:rsidR="00A30024">
        <w:rPr>
          <w:rFonts w:cs="Calibri"/>
          <w:color w:val="000000"/>
          <w:highlight w:val="white"/>
        </w:rPr>
        <w:t>Rinalda</w:t>
      </w:r>
      <w:proofErr w:type="spellEnd"/>
      <w:r w:rsidR="00A30024">
        <w:rPr>
          <w:rFonts w:cs="Calibri"/>
          <w:color w:val="000000"/>
          <w:highlight w:val="white"/>
        </w:rPr>
        <w:t xml:space="preserve"> v opeře </w:t>
      </w:r>
      <w:r w:rsidR="00A30024" w:rsidRPr="00412B6A">
        <w:rPr>
          <w:rFonts w:cs="Calibri"/>
          <w:b/>
          <w:color w:val="000000"/>
          <w:highlight w:val="white"/>
        </w:rPr>
        <w:t>Armida</w:t>
      </w:r>
      <w:r w:rsidR="00A30024">
        <w:rPr>
          <w:rFonts w:cs="Calibri"/>
          <w:color w:val="000000"/>
          <w:highlight w:val="white"/>
        </w:rPr>
        <w:t xml:space="preserve">, jež měla </w:t>
      </w:r>
      <w:r w:rsidR="00BF7EA2" w:rsidRPr="00BF7EA2">
        <w:rPr>
          <w:rFonts w:cs="Calibri"/>
          <w:color w:val="000000"/>
          <w:highlight w:val="white"/>
        </w:rPr>
        <w:t xml:space="preserve">premiéru v režii ředitele divadla Martina Otavy v lednu tohoto roku. </w:t>
      </w:r>
      <w:r w:rsidR="0002783E">
        <w:rPr>
          <w:rFonts w:cs="Calibri"/>
          <w:color w:val="000000"/>
          <w:highlight w:val="white"/>
        </w:rPr>
        <w:t>„</w:t>
      </w:r>
      <w:r w:rsidR="0002783E" w:rsidRPr="0002783E">
        <w:rPr>
          <w:rFonts w:cs="Calibri"/>
          <w:i/>
          <w:color w:val="000000"/>
        </w:rPr>
        <w:t xml:space="preserve">Jeho </w:t>
      </w:r>
      <w:proofErr w:type="spellStart"/>
      <w:r w:rsidR="0002783E" w:rsidRPr="0002783E">
        <w:rPr>
          <w:rFonts w:cs="Calibri"/>
          <w:i/>
          <w:color w:val="000000"/>
        </w:rPr>
        <w:t>Rinaldo</w:t>
      </w:r>
      <w:proofErr w:type="spellEnd"/>
      <w:r w:rsidR="0002783E" w:rsidRPr="0002783E">
        <w:rPr>
          <w:rFonts w:cs="Calibri"/>
          <w:i/>
          <w:color w:val="000000"/>
        </w:rPr>
        <w:t xml:space="preserve"> vyniká přirozeným hereckým projevem, v němž není prostor pro operní manýru, a důmyslně vygradovaným výkonem, který vrcholí v závěrečném monologu a duetu s Armidou na konci opery</w:t>
      </w:r>
      <w:r w:rsidR="0002783E">
        <w:rPr>
          <w:rFonts w:cs="Calibri"/>
          <w:color w:val="000000"/>
        </w:rPr>
        <w:t>,“ zaznělo v hodnocení poroty.</w:t>
      </w:r>
    </w:p>
    <w:p w14:paraId="3CAE41AB" w14:textId="297DE9E0" w:rsidR="008A378E" w:rsidRDefault="00DF05AC" w:rsidP="00A854F3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  <w:highlight w:val="white"/>
        </w:rPr>
        <w:t xml:space="preserve">Jeho kolegyně </w:t>
      </w:r>
      <w:r w:rsidRPr="00A854F3">
        <w:rPr>
          <w:rFonts w:cs="Calibri"/>
          <w:b/>
          <w:color w:val="000000"/>
          <w:highlight w:val="white"/>
        </w:rPr>
        <w:t>Ivana</w:t>
      </w:r>
      <w:r>
        <w:rPr>
          <w:rFonts w:cs="Calibri"/>
          <w:color w:val="000000"/>
          <w:highlight w:val="white"/>
        </w:rPr>
        <w:t xml:space="preserve"> </w:t>
      </w:r>
      <w:r w:rsidRPr="00A854F3">
        <w:rPr>
          <w:rFonts w:cs="Calibri"/>
          <w:b/>
          <w:color w:val="000000"/>
          <w:highlight w:val="white"/>
        </w:rPr>
        <w:t>Veberová</w:t>
      </w:r>
      <w:r>
        <w:rPr>
          <w:rFonts w:cs="Calibri"/>
          <w:color w:val="000000"/>
          <w:highlight w:val="white"/>
        </w:rPr>
        <w:t xml:space="preserve"> </w:t>
      </w:r>
      <w:r w:rsidR="00A30024">
        <w:rPr>
          <w:rFonts w:cs="Calibri"/>
          <w:color w:val="000000"/>
          <w:highlight w:val="white"/>
        </w:rPr>
        <w:t xml:space="preserve">za ztvárnění titulní role ve stejné inscenaci byla oceněna širší nominací. </w:t>
      </w:r>
      <w:r w:rsidR="00D30272">
        <w:rPr>
          <w:rFonts w:cs="Calibri"/>
          <w:color w:val="000000"/>
          <w:highlight w:val="white"/>
        </w:rPr>
        <w:t xml:space="preserve">Mezi dalšími širšími nominacemi se objevila </w:t>
      </w:r>
      <w:r w:rsidR="00D30272" w:rsidRPr="00A854F3">
        <w:rPr>
          <w:rFonts w:cs="Calibri"/>
          <w:b/>
          <w:color w:val="000000"/>
          <w:highlight w:val="white"/>
        </w:rPr>
        <w:t>Lucie</w:t>
      </w:r>
      <w:r w:rsidR="00D30272">
        <w:rPr>
          <w:rFonts w:cs="Calibri"/>
          <w:color w:val="000000"/>
          <w:highlight w:val="white"/>
        </w:rPr>
        <w:t xml:space="preserve"> </w:t>
      </w:r>
      <w:proofErr w:type="spellStart"/>
      <w:r w:rsidR="00D30272" w:rsidRPr="00A854F3">
        <w:rPr>
          <w:rFonts w:cs="Calibri"/>
          <w:b/>
          <w:color w:val="000000"/>
          <w:highlight w:val="white"/>
        </w:rPr>
        <w:t>Silkenová</w:t>
      </w:r>
      <w:proofErr w:type="spellEnd"/>
      <w:r w:rsidR="00D30272">
        <w:rPr>
          <w:rFonts w:cs="Calibri"/>
          <w:color w:val="000000"/>
          <w:highlight w:val="white"/>
        </w:rPr>
        <w:t xml:space="preserve"> za roli Jitky v </w:t>
      </w:r>
      <w:r w:rsidR="00745A69">
        <w:rPr>
          <w:rFonts w:cs="Calibri"/>
          <w:color w:val="000000"/>
          <w:highlight w:val="white"/>
        </w:rPr>
        <w:t>opeře</w:t>
      </w:r>
      <w:r w:rsidR="00D30272">
        <w:rPr>
          <w:rFonts w:cs="Calibri"/>
          <w:color w:val="000000"/>
          <w:highlight w:val="white"/>
        </w:rPr>
        <w:t xml:space="preserve"> Dalibor, </w:t>
      </w:r>
      <w:r w:rsidR="00745A69">
        <w:rPr>
          <w:rFonts w:cs="Calibri"/>
          <w:color w:val="000000"/>
          <w:highlight w:val="white"/>
        </w:rPr>
        <w:t xml:space="preserve">tanečnice </w:t>
      </w:r>
      <w:r w:rsidR="00745A69" w:rsidRPr="00A854F3">
        <w:rPr>
          <w:rFonts w:cs="Calibri"/>
          <w:b/>
          <w:color w:val="000000"/>
          <w:highlight w:val="white"/>
        </w:rPr>
        <w:t>Zuzana</w:t>
      </w:r>
      <w:r w:rsidR="00745A69">
        <w:rPr>
          <w:rFonts w:cs="Calibri"/>
          <w:color w:val="000000"/>
          <w:highlight w:val="white"/>
        </w:rPr>
        <w:t xml:space="preserve"> </w:t>
      </w:r>
      <w:r w:rsidR="00745A69" w:rsidRPr="00A854F3">
        <w:rPr>
          <w:rFonts w:cs="Calibri"/>
          <w:b/>
          <w:color w:val="000000"/>
          <w:highlight w:val="white"/>
        </w:rPr>
        <w:t>Hradilová</w:t>
      </w:r>
      <w:r w:rsidR="00745A69">
        <w:rPr>
          <w:rFonts w:cs="Calibri"/>
          <w:color w:val="000000"/>
          <w:highlight w:val="white"/>
        </w:rPr>
        <w:t xml:space="preserve"> za ztvárnění Edith Piaf v tanečním muzikálu Edith – vrabčák z předměstí a </w:t>
      </w:r>
      <w:r w:rsidR="00745A69" w:rsidRPr="00A854F3">
        <w:rPr>
          <w:rFonts w:cs="Calibri"/>
          <w:b/>
          <w:color w:val="000000"/>
          <w:highlight w:val="white"/>
        </w:rPr>
        <w:t xml:space="preserve">Pavel </w:t>
      </w:r>
      <w:proofErr w:type="spellStart"/>
      <w:r w:rsidR="00745A69" w:rsidRPr="00A854F3">
        <w:rPr>
          <w:rFonts w:cs="Calibri"/>
          <w:b/>
          <w:color w:val="000000"/>
          <w:highlight w:val="white"/>
        </w:rPr>
        <w:t>Klimenda</w:t>
      </w:r>
      <w:proofErr w:type="spellEnd"/>
      <w:r w:rsidR="00745A69">
        <w:rPr>
          <w:rFonts w:cs="Calibri"/>
          <w:color w:val="000000"/>
          <w:highlight w:val="white"/>
        </w:rPr>
        <w:t xml:space="preserve"> za titulní roli v</w:t>
      </w:r>
      <w:r w:rsidR="00A30024">
        <w:rPr>
          <w:rFonts w:cs="Calibri"/>
          <w:color w:val="000000"/>
          <w:highlight w:val="white"/>
        </w:rPr>
        <w:t xml:space="preserve"> muzikálu Orlando, jenž </w:t>
      </w:r>
      <w:r w:rsidR="00DC1B78">
        <w:rPr>
          <w:rFonts w:cs="Calibri"/>
          <w:color w:val="000000"/>
          <w:highlight w:val="white"/>
        </w:rPr>
        <w:t xml:space="preserve">získal </w:t>
      </w:r>
      <w:r w:rsidR="007D2638">
        <w:rPr>
          <w:rFonts w:cs="Calibri"/>
          <w:color w:val="000000"/>
          <w:highlight w:val="white"/>
        </w:rPr>
        <w:t>1.</w:t>
      </w:r>
      <w:r w:rsidR="00DC1B78">
        <w:rPr>
          <w:rFonts w:cs="Calibri"/>
          <w:color w:val="000000"/>
          <w:highlight w:val="white"/>
        </w:rPr>
        <w:t xml:space="preserve"> místo </w:t>
      </w:r>
      <w:r w:rsidR="00A30024">
        <w:rPr>
          <w:rFonts w:cs="Calibri"/>
          <w:color w:val="000000"/>
          <w:highlight w:val="white"/>
        </w:rPr>
        <w:t>v</w:t>
      </w:r>
      <w:r w:rsidR="00C36110">
        <w:rPr>
          <w:rFonts w:cs="Calibri"/>
          <w:color w:val="000000"/>
          <w:highlight w:val="white"/>
        </w:rPr>
        <w:t xml:space="preserve">e 2. ročníku </w:t>
      </w:r>
      <w:r w:rsidR="00A30024">
        <w:rPr>
          <w:rFonts w:cs="Calibri"/>
          <w:color w:val="000000"/>
          <w:highlight w:val="white"/>
        </w:rPr>
        <w:t>soutěžní</w:t>
      </w:r>
      <w:r w:rsidR="00C36110">
        <w:rPr>
          <w:rFonts w:cs="Calibri"/>
          <w:color w:val="000000"/>
          <w:highlight w:val="white"/>
        </w:rPr>
        <w:t>ho</w:t>
      </w:r>
      <w:r w:rsidR="00A30024">
        <w:rPr>
          <w:rFonts w:cs="Calibri"/>
          <w:color w:val="000000"/>
          <w:highlight w:val="white"/>
        </w:rPr>
        <w:t xml:space="preserve"> projektu </w:t>
      </w:r>
      <w:r w:rsidR="008963FD">
        <w:rPr>
          <w:rFonts w:cs="Calibri"/>
          <w:color w:val="000000"/>
          <w:highlight w:val="white"/>
        </w:rPr>
        <w:t>o nový</w:t>
      </w:r>
      <w:r w:rsidR="008963FD" w:rsidRPr="008963FD">
        <w:rPr>
          <w:rFonts w:cs="Calibri"/>
          <w:color w:val="000000"/>
        </w:rPr>
        <w:t>, dosud neuvedený muzikál</w:t>
      </w:r>
      <w:r w:rsidR="008963FD" w:rsidRPr="008963FD">
        <w:rPr>
          <w:rFonts w:cs="Calibri"/>
          <w:color w:val="000000"/>
          <w:highlight w:val="white"/>
        </w:rPr>
        <w:t xml:space="preserve"> </w:t>
      </w:r>
      <w:r w:rsidR="00A30024">
        <w:rPr>
          <w:rFonts w:cs="Calibri"/>
          <w:color w:val="000000"/>
          <w:highlight w:val="white"/>
        </w:rPr>
        <w:t xml:space="preserve">INTRO </w:t>
      </w:r>
      <w:r w:rsidR="00A30024" w:rsidRPr="00A30024">
        <w:rPr>
          <w:rFonts w:cs="Calibri"/>
          <w:color w:val="000000"/>
        </w:rPr>
        <w:t>’22</w:t>
      </w:r>
      <w:r w:rsidR="008963FD">
        <w:rPr>
          <w:rFonts w:cs="Calibri"/>
          <w:color w:val="000000"/>
        </w:rPr>
        <w:t>.</w:t>
      </w:r>
    </w:p>
    <w:p w14:paraId="041A0595" w14:textId="77777777" w:rsidR="00A854F3" w:rsidRDefault="00A854F3" w:rsidP="0053530D">
      <w:pPr>
        <w:pBdr>
          <w:bottom w:val="single" w:sz="4" w:space="1" w:color="auto"/>
        </w:pBd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</w:rPr>
      </w:pPr>
    </w:p>
    <w:p w14:paraId="7554CB0A" w14:textId="77777777" w:rsidR="00412B6A" w:rsidRDefault="00412B6A" w:rsidP="00A854F3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</w:rPr>
      </w:pPr>
    </w:p>
    <w:p w14:paraId="50FE3B63" w14:textId="1C688BEA" w:rsidR="00C83C2E" w:rsidRPr="0032782D" w:rsidRDefault="0053530D" w:rsidP="0032782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</w:rPr>
      </w:pPr>
      <w:r w:rsidRPr="0053530D">
        <w:rPr>
          <w:rFonts w:cs="Calibri"/>
          <w:b/>
          <w:color w:val="000000"/>
        </w:rPr>
        <w:t xml:space="preserve">Aleš </w:t>
      </w:r>
      <w:proofErr w:type="spellStart"/>
      <w:r w:rsidRPr="0053530D">
        <w:rPr>
          <w:rFonts w:cs="Calibri"/>
          <w:b/>
          <w:color w:val="000000"/>
        </w:rPr>
        <w:t>Briscein</w:t>
      </w:r>
      <w:proofErr w:type="spellEnd"/>
      <w:r>
        <w:rPr>
          <w:rFonts w:cs="Calibri"/>
          <w:color w:val="000000"/>
        </w:rPr>
        <w:t xml:space="preserve"> p</w:t>
      </w:r>
      <w:r w:rsidR="00A854F3" w:rsidRPr="00A854F3">
        <w:rPr>
          <w:rFonts w:cs="Calibri"/>
          <w:color w:val="000000"/>
        </w:rPr>
        <w:t>ůvodně vystudoval hru na klarinet a saxofon a poté</w:t>
      </w:r>
      <w:r w:rsidR="00A854F3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>operní zpěv na Pražské konzervatoři. Ve studiu pokračoval na Západočeské univerzitě v Plzni. Je stálým hostem Opery Národního divadla a Státní opery v Praze. K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>jeho nejvýraznějším rolím patří Jeník v Prodané nevěstě,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Princ v Rusalce, </w:t>
      </w:r>
      <w:proofErr w:type="spellStart"/>
      <w:r w:rsidR="00A854F3" w:rsidRPr="00A854F3">
        <w:rPr>
          <w:rFonts w:cs="Calibri"/>
          <w:color w:val="000000"/>
        </w:rPr>
        <w:t>Lohengrin</w:t>
      </w:r>
      <w:proofErr w:type="spellEnd"/>
      <w:r w:rsidR="00A854F3" w:rsidRPr="00A854F3">
        <w:rPr>
          <w:rFonts w:cs="Calibri"/>
          <w:color w:val="000000"/>
        </w:rPr>
        <w:t xml:space="preserve">, </w:t>
      </w:r>
      <w:proofErr w:type="spellStart"/>
      <w:r w:rsidR="00A854F3" w:rsidRPr="00A854F3">
        <w:rPr>
          <w:rFonts w:cs="Calibri"/>
          <w:color w:val="000000"/>
        </w:rPr>
        <w:t>Alfredo</w:t>
      </w:r>
      <w:proofErr w:type="spellEnd"/>
      <w:r w:rsidR="00A854F3" w:rsidRPr="00A854F3">
        <w:rPr>
          <w:rFonts w:cs="Calibri"/>
          <w:color w:val="000000"/>
        </w:rPr>
        <w:t xml:space="preserve"> v La </w:t>
      </w:r>
      <w:proofErr w:type="spellStart"/>
      <w:r w:rsidR="00A854F3" w:rsidRPr="00A854F3">
        <w:rPr>
          <w:rFonts w:cs="Calibri"/>
          <w:color w:val="000000"/>
        </w:rPr>
        <w:t>traviatě</w:t>
      </w:r>
      <w:proofErr w:type="spellEnd"/>
      <w:r w:rsidR="00A854F3" w:rsidRPr="00A854F3">
        <w:rPr>
          <w:rFonts w:cs="Calibri"/>
          <w:color w:val="000000"/>
        </w:rPr>
        <w:t xml:space="preserve">, </w:t>
      </w:r>
      <w:proofErr w:type="spellStart"/>
      <w:r w:rsidR="00A854F3" w:rsidRPr="00A854F3">
        <w:rPr>
          <w:rFonts w:cs="Calibri"/>
          <w:color w:val="000000"/>
        </w:rPr>
        <w:t>Nemorino</w:t>
      </w:r>
      <w:proofErr w:type="spellEnd"/>
      <w:r w:rsidR="00A854F3" w:rsidRPr="00A854F3">
        <w:rPr>
          <w:rFonts w:cs="Calibri"/>
          <w:color w:val="000000"/>
        </w:rPr>
        <w:t xml:space="preserve"> v Nápoji lásky, </w:t>
      </w:r>
      <w:proofErr w:type="spellStart"/>
      <w:r w:rsidR="00A854F3" w:rsidRPr="00A854F3">
        <w:rPr>
          <w:rFonts w:cs="Calibri"/>
          <w:color w:val="000000"/>
        </w:rPr>
        <w:t>Belmonte</w:t>
      </w:r>
      <w:proofErr w:type="spellEnd"/>
      <w:r w:rsidR="00A854F3" w:rsidRPr="00A854F3">
        <w:rPr>
          <w:rFonts w:cs="Calibri"/>
          <w:color w:val="000000"/>
        </w:rPr>
        <w:t xml:space="preserve"> v</w:t>
      </w:r>
      <w:r w:rsidR="00412B6A">
        <w:rPr>
          <w:rFonts w:cs="Calibri"/>
          <w:color w:val="000000"/>
        </w:rPr>
        <w:t> </w:t>
      </w:r>
      <w:r w:rsidR="00A854F3" w:rsidRPr="00A854F3">
        <w:rPr>
          <w:rFonts w:cs="Calibri"/>
          <w:color w:val="000000"/>
        </w:rPr>
        <w:t>Únosu ze serailu ad. Od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roku 2004 spolupracuje s </w:t>
      </w:r>
      <w:proofErr w:type="spellStart"/>
      <w:r w:rsidR="00A854F3" w:rsidRPr="00A854F3">
        <w:rPr>
          <w:rFonts w:cs="Calibri"/>
          <w:color w:val="000000"/>
        </w:rPr>
        <w:t>Op</w:t>
      </w:r>
      <w:r w:rsidR="007751AB">
        <w:rPr>
          <w:rFonts w:cs="Calibri"/>
          <w:color w:val="000000"/>
        </w:rPr>
        <w:t>é</w:t>
      </w:r>
      <w:r w:rsidR="00A854F3" w:rsidRPr="00A854F3">
        <w:rPr>
          <w:rFonts w:cs="Calibri"/>
          <w:color w:val="000000"/>
        </w:rPr>
        <w:t>ra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7751AB">
        <w:rPr>
          <w:rFonts w:cs="Calibri"/>
          <w:color w:val="000000"/>
        </w:rPr>
        <w:t>na</w:t>
      </w:r>
      <w:r w:rsidR="00A854F3" w:rsidRPr="00A854F3">
        <w:rPr>
          <w:rFonts w:cs="Calibri"/>
          <w:color w:val="000000"/>
        </w:rPr>
        <w:t>tional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r w:rsidR="007751AB">
        <w:rPr>
          <w:rFonts w:cs="Calibri"/>
          <w:color w:val="000000"/>
        </w:rPr>
        <w:t xml:space="preserve">de </w:t>
      </w:r>
      <w:r w:rsidR="00A854F3" w:rsidRPr="00A854F3">
        <w:rPr>
          <w:rFonts w:cs="Calibri"/>
          <w:color w:val="000000"/>
        </w:rPr>
        <w:t>Paris (Prodaná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nevěsta, Káťa Kabanová, </w:t>
      </w:r>
      <w:proofErr w:type="spellStart"/>
      <w:r w:rsidR="00F66F30">
        <w:rPr>
          <w:rFonts w:cs="Calibri"/>
          <w:color w:val="000000"/>
        </w:rPr>
        <w:t>The</w:t>
      </w:r>
      <w:proofErr w:type="spellEnd"/>
      <w:r w:rsidR="00F66F30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R</w:t>
      </w:r>
      <w:r w:rsidR="007751AB">
        <w:rPr>
          <w:rFonts w:cs="Calibri"/>
          <w:color w:val="000000"/>
        </w:rPr>
        <w:t>ake‘s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Progress</w:t>
      </w:r>
      <w:proofErr w:type="spellEnd"/>
      <w:r w:rsidR="00A854F3" w:rsidRPr="00A854F3">
        <w:rPr>
          <w:rFonts w:cs="Calibri"/>
          <w:color w:val="000000"/>
        </w:rPr>
        <w:t xml:space="preserve"> ad.) a na zahraničních scénách hostuje pravidelně: </w:t>
      </w:r>
      <w:proofErr w:type="spellStart"/>
      <w:r w:rsidR="00A854F3" w:rsidRPr="00A854F3">
        <w:rPr>
          <w:rFonts w:cs="Calibri"/>
          <w:color w:val="000000"/>
        </w:rPr>
        <w:t>Bayerische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Staatsoper</w:t>
      </w:r>
      <w:proofErr w:type="spellEnd"/>
      <w:r w:rsidR="0032782D">
        <w:rPr>
          <w:rFonts w:cs="Calibri"/>
          <w:color w:val="000000"/>
        </w:rPr>
        <w:t xml:space="preserve"> </w:t>
      </w:r>
      <w:proofErr w:type="spellStart"/>
      <w:r w:rsidR="007751AB">
        <w:rPr>
          <w:rFonts w:cs="Calibri"/>
          <w:color w:val="000000"/>
        </w:rPr>
        <w:t>München</w:t>
      </w:r>
      <w:proofErr w:type="spellEnd"/>
      <w:r w:rsidR="00A854F3" w:rsidRPr="00A854F3">
        <w:rPr>
          <w:rFonts w:cs="Calibri"/>
          <w:color w:val="000000"/>
        </w:rPr>
        <w:t xml:space="preserve"> (Jenůfa, Z mrtvého domu), </w:t>
      </w:r>
      <w:proofErr w:type="spellStart"/>
      <w:r w:rsidR="00A854F3" w:rsidRPr="00A854F3">
        <w:rPr>
          <w:rFonts w:cs="Calibri"/>
          <w:color w:val="000000"/>
        </w:rPr>
        <w:t>Komische</w:t>
      </w:r>
      <w:proofErr w:type="spellEnd"/>
      <w:r w:rsidR="007751AB">
        <w:rPr>
          <w:rFonts w:cs="Calibri"/>
          <w:color w:val="000000"/>
        </w:rPr>
        <w:t xml:space="preserve"> O</w:t>
      </w:r>
      <w:r w:rsidR="00A854F3" w:rsidRPr="00A854F3">
        <w:rPr>
          <w:rFonts w:cs="Calibri"/>
          <w:color w:val="000000"/>
        </w:rPr>
        <w:t xml:space="preserve">per </w:t>
      </w:r>
      <w:proofErr w:type="spellStart"/>
      <w:r w:rsidR="00A854F3" w:rsidRPr="00A854F3">
        <w:rPr>
          <w:rFonts w:cs="Calibri"/>
          <w:color w:val="000000"/>
        </w:rPr>
        <w:t>Berlin</w:t>
      </w:r>
      <w:proofErr w:type="spellEnd"/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(Die </w:t>
      </w:r>
      <w:proofErr w:type="spellStart"/>
      <w:r w:rsidR="00E95799">
        <w:rPr>
          <w:rFonts w:cs="Calibri"/>
          <w:color w:val="000000"/>
        </w:rPr>
        <w:t>t</w:t>
      </w:r>
      <w:r w:rsidR="00A854F3" w:rsidRPr="00A854F3">
        <w:rPr>
          <w:rFonts w:cs="Calibri"/>
          <w:color w:val="000000"/>
        </w:rPr>
        <w:t>ote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Stadt</w:t>
      </w:r>
      <w:proofErr w:type="spellEnd"/>
      <w:r w:rsidR="00A854F3" w:rsidRPr="00A854F3">
        <w:rPr>
          <w:rFonts w:cs="Calibri"/>
          <w:color w:val="000000"/>
        </w:rPr>
        <w:t xml:space="preserve">, </w:t>
      </w:r>
      <w:r w:rsidR="00E95799">
        <w:rPr>
          <w:rFonts w:cs="Calibri"/>
          <w:color w:val="000000"/>
        </w:rPr>
        <w:t>Evžen</w:t>
      </w:r>
      <w:r w:rsidR="00A854F3" w:rsidRPr="00A854F3">
        <w:rPr>
          <w:rFonts w:cs="Calibri"/>
          <w:color w:val="000000"/>
        </w:rPr>
        <w:t xml:space="preserve"> Oněgin, </w:t>
      </w:r>
      <w:proofErr w:type="spellStart"/>
      <w:r w:rsidR="00A854F3" w:rsidRPr="00A854F3">
        <w:rPr>
          <w:rFonts w:cs="Calibri"/>
          <w:color w:val="000000"/>
        </w:rPr>
        <w:t>Mazepa</w:t>
      </w:r>
      <w:proofErr w:type="spellEnd"/>
      <w:r w:rsidR="00A854F3" w:rsidRPr="00A854F3">
        <w:rPr>
          <w:rFonts w:cs="Calibri"/>
          <w:color w:val="000000"/>
        </w:rPr>
        <w:t xml:space="preserve">, </w:t>
      </w:r>
      <w:proofErr w:type="spellStart"/>
      <w:r w:rsidR="00A854F3" w:rsidRPr="00A854F3">
        <w:rPr>
          <w:rFonts w:cs="Calibri"/>
          <w:color w:val="000000"/>
        </w:rPr>
        <w:t>Cos</w:t>
      </w:r>
      <w:r w:rsidR="00E95799" w:rsidRPr="00E95799">
        <w:rPr>
          <w:rFonts w:cs="Calibri"/>
          <w:color w:val="000000"/>
        </w:rPr>
        <w:t>ì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fan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tutte</w:t>
      </w:r>
      <w:proofErr w:type="spellEnd"/>
      <w:r w:rsidR="00A854F3" w:rsidRPr="00A854F3">
        <w:rPr>
          <w:rFonts w:cs="Calibri"/>
          <w:color w:val="000000"/>
        </w:rPr>
        <w:t xml:space="preserve">), </w:t>
      </w:r>
      <w:proofErr w:type="spellStart"/>
      <w:r w:rsidR="00A854F3" w:rsidRPr="00A854F3">
        <w:rPr>
          <w:rFonts w:cs="Calibri"/>
          <w:color w:val="000000"/>
        </w:rPr>
        <w:t>Deut</w:t>
      </w:r>
      <w:r w:rsidR="00264B57">
        <w:rPr>
          <w:rFonts w:cs="Calibri"/>
          <w:color w:val="000000"/>
        </w:rPr>
        <w:t>s</w:t>
      </w:r>
      <w:r w:rsidR="00A854F3" w:rsidRPr="00A854F3">
        <w:rPr>
          <w:rFonts w:cs="Calibri"/>
          <w:color w:val="000000"/>
        </w:rPr>
        <w:t>che</w:t>
      </w:r>
      <w:proofErr w:type="spellEnd"/>
      <w:r w:rsidR="00A854F3" w:rsidRPr="00A854F3">
        <w:rPr>
          <w:rFonts w:cs="Calibri"/>
          <w:color w:val="000000"/>
        </w:rPr>
        <w:t xml:space="preserve"> Oper </w:t>
      </w:r>
      <w:proofErr w:type="spellStart"/>
      <w:r w:rsidR="00A854F3" w:rsidRPr="00A854F3">
        <w:rPr>
          <w:rFonts w:cs="Calibri"/>
          <w:color w:val="000000"/>
        </w:rPr>
        <w:t>Berlin</w:t>
      </w:r>
      <w:proofErr w:type="spellEnd"/>
      <w:r w:rsidR="00A854F3" w:rsidRPr="00A854F3">
        <w:rPr>
          <w:rFonts w:cs="Calibri"/>
          <w:color w:val="000000"/>
        </w:rPr>
        <w:t xml:space="preserve"> (Věc</w:t>
      </w:r>
      <w:r w:rsidR="0032782D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Makropulos</w:t>
      </w:r>
      <w:proofErr w:type="spellEnd"/>
      <w:r w:rsidR="00A854F3" w:rsidRPr="00A854F3">
        <w:rPr>
          <w:rFonts w:cs="Calibri"/>
          <w:color w:val="000000"/>
        </w:rPr>
        <w:t xml:space="preserve">), </w:t>
      </w:r>
      <w:proofErr w:type="spellStart"/>
      <w:r w:rsidR="00A854F3" w:rsidRPr="00A854F3">
        <w:rPr>
          <w:rFonts w:cs="Calibri"/>
          <w:color w:val="000000"/>
        </w:rPr>
        <w:t>Semperoper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Dresden</w:t>
      </w:r>
      <w:proofErr w:type="spellEnd"/>
      <w:r w:rsidR="00A854F3" w:rsidRPr="00A854F3">
        <w:rPr>
          <w:rFonts w:cs="Calibri"/>
          <w:color w:val="000000"/>
        </w:rPr>
        <w:t xml:space="preserve"> (Die </w:t>
      </w:r>
      <w:proofErr w:type="spellStart"/>
      <w:r w:rsidR="00E95799">
        <w:rPr>
          <w:rFonts w:cs="Calibri"/>
          <w:color w:val="000000"/>
        </w:rPr>
        <w:t>t</w:t>
      </w:r>
      <w:r w:rsidR="00A854F3" w:rsidRPr="00A854F3">
        <w:rPr>
          <w:rFonts w:cs="Calibri"/>
          <w:color w:val="000000"/>
        </w:rPr>
        <w:t>ote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Stadt</w:t>
      </w:r>
      <w:proofErr w:type="spellEnd"/>
      <w:r w:rsidR="00A854F3" w:rsidRPr="00A854F3">
        <w:rPr>
          <w:rFonts w:cs="Calibri"/>
          <w:color w:val="000000"/>
        </w:rPr>
        <w:t xml:space="preserve">), </w:t>
      </w:r>
      <w:proofErr w:type="spellStart"/>
      <w:r w:rsidR="00A854F3" w:rsidRPr="00A854F3">
        <w:rPr>
          <w:rFonts w:cs="Calibri"/>
          <w:color w:val="000000"/>
        </w:rPr>
        <w:t>Teatro</w:t>
      </w:r>
      <w:proofErr w:type="spellEnd"/>
      <w:r w:rsidR="00A854F3" w:rsidRPr="00A854F3">
        <w:rPr>
          <w:rFonts w:cs="Calibri"/>
          <w:color w:val="000000"/>
        </w:rPr>
        <w:t xml:space="preserve"> Real </w:t>
      </w:r>
      <w:r w:rsidR="00264B57">
        <w:rPr>
          <w:rFonts w:cs="Calibri"/>
          <w:color w:val="000000"/>
        </w:rPr>
        <w:t xml:space="preserve">Madrid </w:t>
      </w:r>
      <w:r w:rsidR="00A854F3" w:rsidRPr="00A854F3">
        <w:rPr>
          <w:rFonts w:cs="Calibri"/>
          <w:color w:val="000000"/>
        </w:rPr>
        <w:t xml:space="preserve">(Věc </w:t>
      </w:r>
      <w:proofErr w:type="spellStart"/>
      <w:r w:rsidR="00A854F3" w:rsidRPr="00A854F3">
        <w:rPr>
          <w:rFonts w:cs="Calibri"/>
          <w:color w:val="000000"/>
        </w:rPr>
        <w:t>Makropulos</w:t>
      </w:r>
      <w:proofErr w:type="spellEnd"/>
      <w:r w:rsidR="00A854F3" w:rsidRPr="00A854F3">
        <w:rPr>
          <w:rFonts w:cs="Calibri"/>
          <w:color w:val="000000"/>
        </w:rPr>
        <w:t>),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Oper Frankfurt (Dalibor, </w:t>
      </w:r>
      <w:proofErr w:type="spellStart"/>
      <w:r w:rsidR="00A854F3" w:rsidRPr="00A854F3">
        <w:rPr>
          <w:rFonts w:cs="Calibri"/>
          <w:color w:val="000000"/>
        </w:rPr>
        <w:t>Königs</w:t>
      </w:r>
      <w:r w:rsidR="001A72C7">
        <w:rPr>
          <w:rFonts w:cs="Calibri"/>
          <w:color w:val="000000"/>
        </w:rPr>
        <w:t>k</w:t>
      </w:r>
      <w:r w:rsidR="00A854F3" w:rsidRPr="00A854F3">
        <w:rPr>
          <w:rFonts w:cs="Calibri"/>
          <w:color w:val="000000"/>
        </w:rPr>
        <w:t>inder</w:t>
      </w:r>
      <w:proofErr w:type="spellEnd"/>
      <w:r w:rsidR="00A854F3" w:rsidRPr="00A854F3">
        <w:rPr>
          <w:rFonts w:cs="Calibri"/>
          <w:color w:val="000000"/>
        </w:rPr>
        <w:t xml:space="preserve">, Výlety pana Broučka), Grand </w:t>
      </w:r>
      <w:proofErr w:type="spellStart"/>
      <w:r w:rsidR="00A854F3" w:rsidRPr="00A854F3">
        <w:rPr>
          <w:rFonts w:cs="Calibri"/>
          <w:color w:val="000000"/>
        </w:rPr>
        <w:t>Théâtre</w:t>
      </w:r>
      <w:proofErr w:type="spellEnd"/>
      <w:r w:rsidR="00A854F3" w:rsidRPr="00A854F3">
        <w:rPr>
          <w:rFonts w:cs="Calibri"/>
          <w:color w:val="000000"/>
        </w:rPr>
        <w:t xml:space="preserve"> de</w:t>
      </w:r>
      <w:r w:rsidR="0032782D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Genève</w:t>
      </w:r>
      <w:proofErr w:type="spellEnd"/>
      <w:r w:rsidR="00A854F3" w:rsidRPr="00A854F3">
        <w:rPr>
          <w:rFonts w:cs="Calibri"/>
          <w:color w:val="000000"/>
        </w:rPr>
        <w:t xml:space="preserve"> (Saint </w:t>
      </w:r>
      <w:proofErr w:type="spellStart"/>
      <w:r w:rsidR="00A854F3" w:rsidRPr="00A854F3">
        <w:rPr>
          <w:rFonts w:cs="Calibri"/>
          <w:color w:val="000000"/>
        </w:rPr>
        <w:t>François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d’Assise</w:t>
      </w:r>
      <w:proofErr w:type="spellEnd"/>
      <w:r w:rsidR="00A854F3" w:rsidRPr="00A854F3">
        <w:rPr>
          <w:rFonts w:cs="Calibri"/>
          <w:color w:val="000000"/>
        </w:rPr>
        <w:t xml:space="preserve">), </w:t>
      </w:r>
      <w:proofErr w:type="spellStart"/>
      <w:r w:rsidR="00A854F3" w:rsidRPr="00A854F3">
        <w:rPr>
          <w:rFonts w:cs="Calibri"/>
          <w:color w:val="000000"/>
        </w:rPr>
        <w:t>Theater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an</w:t>
      </w:r>
      <w:proofErr w:type="spellEnd"/>
      <w:r w:rsidR="00A854F3" w:rsidRPr="00A854F3">
        <w:rPr>
          <w:rFonts w:cs="Calibri"/>
          <w:color w:val="000000"/>
        </w:rPr>
        <w:t xml:space="preserve"> der </w:t>
      </w:r>
      <w:proofErr w:type="spellStart"/>
      <w:r w:rsidR="00A854F3" w:rsidRPr="00A854F3">
        <w:rPr>
          <w:rFonts w:cs="Calibri"/>
          <w:color w:val="000000"/>
        </w:rPr>
        <w:t>Wien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lastRenderedPageBreak/>
        <w:t>(</w:t>
      </w:r>
      <w:proofErr w:type="spellStart"/>
      <w:r w:rsidR="00A854F3" w:rsidRPr="00A854F3">
        <w:rPr>
          <w:rFonts w:cs="Calibri"/>
          <w:color w:val="000000"/>
        </w:rPr>
        <w:t>Vojcek</w:t>
      </w:r>
      <w:proofErr w:type="spellEnd"/>
      <w:r w:rsidR="00A854F3" w:rsidRPr="00A854F3">
        <w:rPr>
          <w:rFonts w:cs="Calibri"/>
          <w:color w:val="000000"/>
        </w:rPr>
        <w:t xml:space="preserve">, Rusalka), </w:t>
      </w:r>
      <w:proofErr w:type="spellStart"/>
      <w:r w:rsidR="00A854F3" w:rsidRPr="00A854F3">
        <w:rPr>
          <w:rFonts w:cs="Calibri"/>
          <w:color w:val="000000"/>
        </w:rPr>
        <w:t>Mariinsk</w:t>
      </w:r>
      <w:r w:rsidR="00264B57">
        <w:rPr>
          <w:rFonts w:cs="Calibri"/>
          <w:color w:val="000000"/>
        </w:rPr>
        <w:t>y</w:t>
      </w:r>
      <w:proofErr w:type="spellEnd"/>
      <w:r w:rsidR="0032782D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Theatre</w:t>
      </w:r>
      <w:proofErr w:type="spellEnd"/>
      <w:r w:rsidR="00A854F3" w:rsidRPr="00A854F3">
        <w:rPr>
          <w:rFonts w:cs="Calibri"/>
          <w:color w:val="000000"/>
        </w:rPr>
        <w:t xml:space="preserve"> St. </w:t>
      </w:r>
      <w:proofErr w:type="spellStart"/>
      <w:r w:rsidR="00A854F3" w:rsidRPr="00A854F3">
        <w:rPr>
          <w:rFonts w:cs="Calibri"/>
          <w:color w:val="000000"/>
        </w:rPr>
        <w:t>Pet</w:t>
      </w:r>
      <w:r w:rsidR="00264B57">
        <w:rPr>
          <w:rFonts w:cs="Calibri"/>
          <w:color w:val="000000"/>
        </w:rPr>
        <w:t>e</w:t>
      </w:r>
      <w:r w:rsidR="00A854F3" w:rsidRPr="00A854F3">
        <w:rPr>
          <w:rFonts w:cs="Calibri"/>
          <w:color w:val="000000"/>
        </w:rPr>
        <w:t>rsburg</w:t>
      </w:r>
      <w:proofErr w:type="spellEnd"/>
      <w:r w:rsidR="00A854F3" w:rsidRPr="00A854F3">
        <w:rPr>
          <w:rFonts w:cs="Calibri"/>
          <w:color w:val="000000"/>
        </w:rPr>
        <w:t xml:space="preserve"> (Lolita), Boston Opera (Dimitrij, Der </w:t>
      </w:r>
      <w:proofErr w:type="spellStart"/>
      <w:r w:rsidR="00A854F3" w:rsidRPr="00A854F3">
        <w:rPr>
          <w:rFonts w:cs="Calibri"/>
          <w:color w:val="000000"/>
        </w:rPr>
        <w:t>Zwerg</w:t>
      </w:r>
      <w:proofErr w:type="spellEnd"/>
      <w:r w:rsidR="00A854F3" w:rsidRPr="00A854F3">
        <w:rPr>
          <w:rFonts w:cs="Calibri"/>
          <w:color w:val="000000"/>
        </w:rPr>
        <w:t>), Oper Graz (Der</w:t>
      </w:r>
      <w:r w:rsidR="0032782D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Zwerg</w:t>
      </w:r>
      <w:proofErr w:type="spellEnd"/>
      <w:r w:rsidR="00A854F3" w:rsidRPr="00A854F3">
        <w:rPr>
          <w:rFonts w:cs="Calibri"/>
          <w:color w:val="000000"/>
        </w:rPr>
        <w:t xml:space="preserve">) ad. Vystupoval na prestižních festivalech jako například Pražské jaro, </w:t>
      </w:r>
      <w:proofErr w:type="spellStart"/>
      <w:r w:rsidR="00E45D0B">
        <w:rPr>
          <w:rFonts w:cs="Calibri"/>
          <w:color w:val="000000"/>
        </w:rPr>
        <w:t>Salzburger</w:t>
      </w:r>
      <w:proofErr w:type="spellEnd"/>
      <w:r w:rsidR="00E45D0B">
        <w:rPr>
          <w:rFonts w:cs="Calibri"/>
          <w:color w:val="000000"/>
        </w:rPr>
        <w:t xml:space="preserve"> </w:t>
      </w:r>
      <w:proofErr w:type="spellStart"/>
      <w:r w:rsidR="00E45D0B">
        <w:rPr>
          <w:rFonts w:cs="Calibri"/>
          <w:color w:val="000000"/>
        </w:rPr>
        <w:t>Festspiele</w:t>
      </w:r>
      <w:proofErr w:type="spellEnd"/>
      <w:r w:rsidR="00A854F3" w:rsidRPr="00A854F3">
        <w:rPr>
          <w:rFonts w:cs="Calibri"/>
          <w:color w:val="000000"/>
        </w:rPr>
        <w:t xml:space="preserve"> (Věc </w:t>
      </w:r>
      <w:proofErr w:type="spellStart"/>
      <w:r w:rsidR="00A854F3" w:rsidRPr="00A854F3">
        <w:rPr>
          <w:rFonts w:cs="Calibri"/>
          <w:color w:val="000000"/>
        </w:rPr>
        <w:t>Makropulos</w:t>
      </w:r>
      <w:proofErr w:type="spellEnd"/>
      <w:r w:rsidR="00A854F3" w:rsidRPr="00A854F3">
        <w:rPr>
          <w:rFonts w:cs="Calibri"/>
          <w:color w:val="000000"/>
        </w:rPr>
        <w:t>), Edinburgh</w:t>
      </w:r>
      <w:r w:rsidR="00E45D0B">
        <w:rPr>
          <w:rFonts w:cs="Calibri"/>
          <w:color w:val="000000"/>
        </w:rPr>
        <w:t xml:space="preserve"> International</w:t>
      </w:r>
      <w:r w:rsidR="00A854F3" w:rsidRPr="00A854F3">
        <w:rPr>
          <w:rFonts w:cs="Calibri"/>
          <w:color w:val="000000"/>
        </w:rPr>
        <w:t xml:space="preserve"> Festival (</w:t>
      </w:r>
      <w:r w:rsidR="00E45D0B">
        <w:rPr>
          <w:rFonts w:cs="Calibri"/>
          <w:color w:val="000000"/>
        </w:rPr>
        <w:t>Evžen</w:t>
      </w:r>
      <w:r w:rsidR="00A854F3" w:rsidRPr="00A854F3">
        <w:rPr>
          <w:rFonts w:cs="Calibri"/>
          <w:color w:val="000000"/>
        </w:rPr>
        <w:t xml:space="preserve"> Oněgin), </w:t>
      </w:r>
      <w:proofErr w:type="spellStart"/>
      <w:r w:rsidR="00A854F3" w:rsidRPr="00A854F3">
        <w:rPr>
          <w:rFonts w:cs="Calibri"/>
          <w:color w:val="000000"/>
        </w:rPr>
        <w:t>Tiroler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Festspiele</w:t>
      </w:r>
      <w:proofErr w:type="spellEnd"/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>(</w:t>
      </w:r>
      <w:proofErr w:type="spellStart"/>
      <w:r w:rsidR="00A854F3" w:rsidRPr="00A854F3">
        <w:rPr>
          <w:rFonts w:cs="Calibri"/>
          <w:color w:val="000000"/>
        </w:rPr>
        <w:t>Lohengrin</w:t>
      </w:r>
      <w:proofErr w:type="spellEnd"/>
      <w:r w:rsidR="00A854F3" w:rsidRPr="00A854F3">
        <w:rPr>
          <w:rFonts w:cs="Calibri"/>
          <w:color w:val="000000"/>
        </w:rPr>
        <w:t xml:space="preserve">), </w:t>
      </w:r>
      <w:proofErr w:type="spellStart"/>
      <w:r w:rsidR="00A854F3" w:rsidRPr="00A854F3">
        <w:rPr>
          <w:rFonts w:cs="Calibri"/>
          <w:color w:val="000000"/>
        </w:rPr>
        <w:t>Wiener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Festwochen</w:t>
      </w:r>
      <w:proofErr w:type="spellEnd"/>
      <w:r w:rsidR="00A854F3" w:rsidRPr="00A854F3">
        <w:rPr>
          <w:rFonts w:cs="Calibri"/>
          <w:color w:val="000000"/>
        </w:rPr>
        <w:t xml:space="preserve"> (Zápisník zmizelého).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Aleš </w:t>
      </w:r>
      <w:proofErr w:type="spellStart"/>
      <w:r w:rsidR="00A854F3" w:rsidRPr="00A854F3">
        <w:rPr>
          <w:rFonts w:cs="Calibri"/>
          <w:color w:val="000000"/>
        </w:rPr>
        <w:t>Briscein</w:t>
      </w:r>
      <w:proofErr w:type="spellEnd"/>
      <w:r w:rsidR="00A854F3" w:rsidRPr="00A854F3">
        <w:rPr>
          <w:rFonts w:cs="Calibri"/>
          <w:color w:val="000000"/>
        </w:rPr>
        <w:t xml:space="preserve"> je pravidelně zván ke spolupráci s významnými orchestry doma a v zahraničí – Česká filharmonie, </w:t>
      </w:r>
      <w:proofErr w:type="spellStart"/>
      <w:r w:rsidR="00A854F3" w:rsidRPr="00A854F3">
        <w:rPr>
          <w:rFonts w:cs="Calibri"/>
          <w:color w:val="000000"/>
        </w:rPr>
        <w:t>Orchestra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dell’Accademia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Nazionale</w:t>
      </w:r>
      <w:proofErr w:type="spellEnd"/>
      <w:r w:rsidR="00A854F3" w:rsidRPr="00A854F3">
        <w:rPr>
          <w:rFonts w:cs="Calibri"/>
          <w:color w:val="000000"/>
        </w:rPr>
        <w:t xml:space="preserve"> di Santa </w:t>
      </w:r>
      <w:proofErr w:type="spellStart"/>
      <w:r w:rsidR="00A854F3" w:rsidRPr="00A854F3">
        <w:rPr>
          <w:rFonts w:cs="Calibri"/>
          <w:color w:val="000000"/>
        </w:rPr>
        <w:t>Cecilia</w:t>
      </w:r>
      <w:proofErr w:type="spellEnd"/>
      <w:r w:rsidR="00A854F3" w:rsidRPr="00A854F3">
        <w:rPr>
          <w:rFonts w:cs="Calibri"/>
          <w:color w:val="000000"/>
        </w:rPr>
        <w:t>,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BBC </w:t>
      </w:r>
      <w:proofErr w:type="spellStart"/>
      <w:r w:rsidR="009D738F">
        <w:rPr>
          <w:rFonts w:cs="Calibri"/>
          <w:color w:val="000000"/>
        </w:rPr>
        <w:t>Symphony</w:t>
      </w:r>
      <w:proofErr w:type="spellEnd"/>
      <w:r w:rsidR="009D738F">
        <w:rPr>
          <w:rFonts w:cs="Calibri"/>
          <w:color w:val="000000"/>
        </w:rPr>
        <w:t xml:space="preserve"> </w:t>
      </w:r>
      <w:proofErr w:type="spellStart"/>
      <w:r w:rsidR="009D738F">
        <w:rPr>
          <w:rFonts w:cs="Calibri"/>
          <w:color w:val="000000"/>
        </w:rPr>
        <w:t>Orchestra</w:t>
      </w:r>
      <w:proofErr w:type="spellEnd"/>
      <w:r w:rsidR="00A854F3" w:rsidRPr="00A854F3">
        <w:rPr>
          <w:rFonts w:cs="Calibri"/>
          <w:color w:val="000000"/>
        </w:rPr>
        <w:t xml:space="preserve">, </w:t>
      </w:r>
      <w:proofErr w:type="spellStart"/>
      <w:r w:rsidR="00A854F3" w:rsidRPr="00A854F3">
        <w:rPr>
          <w:rFonts w:cs="Calibri"/>
          <w:color w:val="000000"/>
        </w:rPr>
        <w:t>Royal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Scottish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National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Orchestra</w:t>
      </w:r>
      <w:proofErr w:type="spellEnd"/>
      <w:r w:rsidR="00A854F3" w:rsidRPr="00A854F3">
        <w:rPr>
          <w:rFonts w:cs="Calibri"/>
          <w:color w:val="000000"/>
        </w:rPr>
        <w:t xml:space="preserve"> ad. Vystupoval v mnoha zemích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>Evropy, v</w:t>
      </w:r>
      <w:r w:rsidR="00412B6A">
        <w:rPr>
          <w:rFonts w:cs="Calibri"/>
          <w:color w:val="000000"/>
        </w:rPr>
        <w:t> </w:t>
      </w:r>
      <w:r w:rsidR="00A854F3" w:rsidRPr="00A854F3">
        <w:rPr>
          <w:rFonts w:cs="Calibri"/>
          <w:color w:val="000000"/>
        </w:rPr>
        <w:t>Japonsku, Kanadě, Mexiku, Koreji i Austrálii.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 xml:space="preserve">Je držitelem prestižního ocenění </w:t>
      </w:r>
      <w:proofErr w:type="spellStart"/>
      <w:r w:rsidR="00A854F3" w:rsidRPr="00A854F3">
        <w:rPr>
          <w:rFonts w:cs="Calibri"/>
          <w:color w:val="000000"/>
        </w:rPr>
        <w:t>Österreichischer</w:t>
      </w:r>
      <w:proofErr w:type="spellEnd"/>
      <w:r w:rsidR="00A854F3" w:rsidRPr="00A854F3">
        <w:rPr>
          <w:rFonts w:cs="Calibri"/>
          <w:color w:val="000000"/>
        </w:rPr>
        <w:t xml:space="preserve"> </w:t>
      </w:r>
      <w:proofErr w:type="spellStart"/>
      <w:r w:rsidR="00A854F3" w:rsidRPr="00A854F3">
        <w:rPr>
          <w:rFonts w:cs="Calibri"/>
          <w:color w:val="000000"/>
        </w:rPr>
        <w:t>Musiktheaterpreis</w:t>
      </w:r>
      <w:proofErr w:type="spellEnd"/>
      <w:r w:rsidR="00A854F3" w:rsidRPr="00A854F3">
        <w:rPr>
          <w:rFonts w:cs="Calibri"/>
          <w:color w:val="000000"/>
        </w:rPr>
        <w:t xml:space="preserve"> 2018 za nejlepší mužský výkon v hlavní roli opery Der </w:t>
      </w:r>
      <w:proofErr w:type="spellStart"/>
      <w:r w:rsidR="00A854F3" w:rsidRPr="00A854F3">
        <w:rPr>
          <w:rFonts w:cs="Calibri"/>
          <w:color w:val="000000"/>
        </w:rPr>
        <w:t>Zwerg</w:t>
      </w:r>
      <w:proofErr w:type="spellEnd"/>
      <w:r w:rsidR="00A854F3" w:rsidRPr="00A854F3">
        <w:rPr>
          <w:rFonts w:cs="Calibri"/>
          <w:color w:val="000000"/>
        </w:rPr>
        <w:t xml:space="preserve"> v Opeře Graz, a</w:t>
      </w:r>
      <w:r w:rsidR="00412B6A">
        <w:rPr>
          <w:rFonts w:cs="Calibri"/>
          <w:color w:val="000000"/>
        </w:rPr>
        <w:t> </w:t>
      </w:r>
      <w:r w:rsidR="00A854F3" w:rsidRPr="00A854F3">
        <w:rPr>
          <w:rFonts w:cs="Calibri"/>
          <w:color w:val="000000"/>
        </w:rPr>
        <w:t>také držitelem</w:t>
      </w:r>
      <w:r w:rsidR="00412B6A">
        <w:rPr>
          <w:rFonts w:cs="Calibri"/>
          <w:color w:val="000000"/>
        </w:rPr>
        <w:t xml:space="preserve"> </w:t>
      </w:r>
      <w:r w:rsidR="00A854F3" w:rsidRPr="00412B6A">
        <w:rPr>
          <w:rFonts w:cs="Calibri"/>
          <w:b/>
          <w:color w:val="000000"/>
        </w:rPr>
        <w:t>Ceny Thálie</w:t>
      </w:r>
      <w:r w:rsidR="00A854F3" w:rsidRPr="00A854F3">
        <w:rPr>
          <w:rFonts w:cs="Calibri"/>
          <w:color w:val="000000"/>
        </w:rPr>
        <w:t xml:space="preserve"> </w:t>
      </w:r>
      <w:r w:rsidR="00A854F3" w:rsidRPr="006A4FF5">
        <w:rPr>
          <w:rFonts w:cs="Calibri"/>
          <w:b/>
          <w:color w:val="000000"/>
        </w:rPr>
        <w:t xml:space="preserve">za nejlepší </w:t>
      </w:r>
      <w:r w:rsidR="002F2DA3" w:rsidRPr="006A4FF5">
        <w:rPr>
          <w:rFonts w:cs="Calibri"/>
          <w:b/>
          <w:color w:val="000000"/>
        </w:rPr>
        <w:t>mužský výkon</w:t>
      </w:r>
      <w:r w:rsidR="00A854F3" w:rsidRPr="006A4FF5">
        <w:rPr>
          <w:rFonts w:cs="Calibri"/>
          <w:b/>
          <w:color w:val="000000"/>
        </w:rPr>
        <w:t xml:space="preserve"> za rok 2012 </w:t>
      </w:r>
      <w:r w:rsidR="00A854F3" w:rsidRPr="00A854F3">
        <w:rPr>
          <w:rFonts w:cs="Calibri"/>
          <w:color w:val="000000"/>
        </w:rPr>
        <w:t xml:space="preserve">– Romeo v </w:t>
      </w:r>
      <w:proofErr w:type="spellStart"/>
      <w:r w:rsidR="00A854F3" w:rsidRPr="00A854F3">
        <w:rPr>
          <w:rFonts w:cs="Calibri"/>
          <w:color w:val="000000"/>
        </w:rPr>
        <w:t>Go</w:t>
      </w:r>
      <w:r w:rsidR="00F66F30">
        <w:rPr>
          <w:rFonts w:cs="Calibri"/>
          <w:color w:val="000000"/>
        </w:rPr>
        <w:t>uno</w:t>
      </w:r>
      <w:r w:rsidR="00A854F3" w:rsidRPr="00A854F3">
        <w:rPr>
          <w:rFonts w:cs="Calibri"/>
          <w:color w:val="000000"/>
        </w:rPr>
        <w:t>dově</w:t>
      </w:r>
      <w:proofErr w:type="spellEnd"/>
      <w:r w:rsidR="00A854F3" w:rsidRPr="00A854F3">
        <w:rPr>
          <w:rFonts w:cs="Calibri"/>
          <w:color w:val="000000"/>
        </w:rPr>
        <w:t xml:space="preserve"> opeře</w:t>
      </w:r>
      <w:r w:rsidR="0032782D">
        <w:rPr>
          <w:rFonts w:cs="Calibri"/>
          <w:color w:val="000000"/>
        </w:rPr>
        <w:t xml:space="preserve"> </w:t>
      </w:r>
      <w:r w:rsidR="00A854F3" w:rsidRPr="00A854F3">
        <w:rPr>
          <w:rFonts w:cs="Calibri"/>
          <w:color w:val="000000"/>
        </w:rPr>
        <w:t>Romeo a Julie</w:t>
      </w:r>
      <w:r w:rsidR="00B93000">
        <w:rPr>
          <w:rFonts w:cs="Calibri"/>
          <w:color w:val="000000"/>
        </w:rPr>
        <w:t xml:space="preserve"> (Národní divadlo moravskoslezské v Ostravě)</w:t>
      </w:r>
      <w:r w:rsidR="00A854F3" w:rsidRPr="00A854F3">
        <w:rPr>
          <w:rFonts w:cs="Calibri"/>
          <w:color w:val="000000"/>
        </w:rPr>
        <w:t xml:space="preserve"> </w:t>
      </w:r>
      <w:r w:rsidR="00A854F3" w:rsidRPr="006A4FF5">
        <w:rPr>
          <w:rFonts w:cs="Calibri"/>
          <w:b/>
          <w:color w:val="000000"/>
        </w:rPr>
        <w:t xml:space="preserve">a za rok 2014 </w:t>
      </w:r>
      <w:r w:rsidR="00A854F3" w:rsidRPr="00A854F3">
        <w:rPr>
          <w:rFonts w:cs="Calibri"/>
          <w:color w:val="000000"/>
        </w:rPr>
        <w:t xml:space="preserve">– </w:t>
      </w:r>
      <w:proofErr w:type="spellStart"/>
      <w:r w:rsidR="00A854F3" w:rsidRPr="00A854F3">
        <w:rPr>
          <w:rFonts w:cs="Calibri"/>
          <w:color w:val="000000"/>
        </w:rPr>
        <w:t>Jaroměr</w:t>
      </w:r>
      <w:proofErr w:type="spellEnd"/>
      <w:r w:rsidR="00A854F3" w:rsidRPr="00A854F3">
        <w:rPr>
          <w:rFonts w:cs="Calibri"/>
          <w:color w:val="000000"/>
        </w:rPr>
        <w:t xml:space="preserve"> v opeře Pád </w:t>
      </w:r>
      <w:proofErr w:type="spellStart"/>
      <w:r w:rsidR="00A854F3" w:rsidRPr="00A854F3">
        <w:rPr>
          <w:rFonts w:cs="Calibri"/>
          <w:color w:val="000000"/>
        </w:rPr>
        <w:t>Arkuna</w:t>
      </w:r>
      <w:proofErr w:type="spellEnd"/>
      <w:r w:rsidR="00681EC7">
        <w:rPr>
          <w:rFonts w:cs="Calibri"/>
          <w:color w:val="000000"/>
        </w:rPr>
        <w:t xml:space="preserve"> (Ná</w:t>
      </w:r>
      <w:bookmarkStart w:id="0" w:name="_GoBack"/>
      <w:bookmarkEnd w:id="0"/>
      <w:r w:rsidR="00681EC7">
        <w:rPr>
          <w:rFonts w:cs="Calibri"/>
          <w:color w:val="000000"/>
        </w:rPr>
        <w:t>rodní divadlo</w:t>
      </w:r>
      <w:r w:rsidR="00A00A41">
        <w:rPr>
          <w:rFonts w:cs="Calibri"/>
          <w:color w:val="000000"/>
        </w:rPr>
        <w:t xml:space="preserve"> v Praze</w:t>
      </w:r>
      <w:r w:rsidR="00681EC7">
        <w:rPr>
          <w:rFonts w:cs="Calibri"/>
          <w:color w:val="000000"/>
        </w:rPr>
        <w:t>).</w:t>
      </w:r>
    </w:p>
    <w:sectPr w:rsidR="00C83C2E" w:rsidRPr="0032782D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BB63" w14:textId="77777777" w:rsidR="00B21C17" w:rsidRDefault="00B21C17" w:rsidP="00B85134">
      <w:r>
        <w:separator/>
      </w:r>
    </w:p>
  </w:endnote>
  <w:endnote w:type="continuationSeparator" w:id="0">
    <w:p w14:paraId="22F18985" w14:textId="77777777" w:rsidR="00B21C17" w:rsidRDefault="00B21C17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8CEE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104042DB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0C518E79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5EF0864E" wp14:editId="4C5D36E7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00A38" wp14:editId="1564D911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B59141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88ACE29" wp14:editId="0013E692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00A38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51B59141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88ACE29" wp14:editId="0013E692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BCB6" w14:textId="77777777" w:rsidR="00B21C17" w:rsidRDefault="00B21C17" w:rsidP="00B85134">
      <w:r>
        <w:separator/>
      </w:r>
    </w:p>
  </w:footnote>
  <w:footnote w:type="continuationSeparator" w:id="0">
    <w:p w14:paraId="464F2B9D" w14:textId="77777777" w:rsidR="00B21C17" w:rsidRDefault="00B21C17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1AF8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7488D" wp14:editId="0C06F210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82908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7488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58E82908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01810311" wp14:editId="4D5F5FF1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86AB2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2783E"/>
    <w:rsid w:val="00082531"/>
    <w:rsid w:val="000966AA"/>
    <w:rsid w:val="000A04BC"/>
    <w:rsid w:val="000A098C"/>
    <w:rsid w:val="000B24ED"/>
    <w:rsid w:val="000C5CE6"/>
    <w:rsid w:val="000D1F7E"/>
    <w:rsid w:val="000D594C"/>
    <w:rsid w:val="000F7B64"/>
    <w:rsid w:val="00106FF0"/>
    <w:rsid w:val="001215D5"/>
    <w:rsid w:val="001357E7"/>
    <w:rsid w:val="00146ADE"/>
    <w:rsid w:val="001507C7"/>
    <w:rsid w:val="001531B4"/>
    <w:rsid w:val="00154557"/>
    <w:rsid w:val="00156947"/>
    <w:rsid w:val="0017001F"/>
    <w:rsid w:val="00172D65"/>
    <w:rsid w:val="00175C43"/>
    <w:rsid w:val="00185A9A"/>
    <w:rsid w:val="00194850"/>
    <w:rsid w:val="001A2B5D"/>
    <w:rsid w:val="001A62D9"/>
    <w:rsid w:val="001A72C7"/>
    <w:rsid w:val="001B0603"/>
    <w:rsid w:val="001B40F5"/>
    <w:rsid w:val="001C08FE"/>
    <w:rsid w:val="001C5A4A"/>
    <w:rsid w:val="001D3F2D"/>
    <w:rsid w:val="001D557F"/>
    <w:rsid w:val="001E11A2"/>
    <w:rsid w:val="00204C18"/>
    <w:rsid w:val="002068A9"/>
    <w:rsid w:val="00213C25"/>
    <w:rsid w:val="002204E3"/>
    <w:rsid w:val="0022566E"/>
    <w:rsid w:val="00254FC8"/>
    <w:rsid w:val="00264B57"/>
    <w:rsid w:val="00264D95"/>
    <w:rsid w:val="00273BF4"/>
    <w:rsid w:val="00274BD9"/>
    <w:rsid w:val="00276DE9"/>
    <w:rsid w:val="002856FB"/>
    <w:rsid w:val="002A16E4"/>
    <w:rsid w:val="002B1B2D"/>
    <w:rsid w:val="002B2668"/>
    <w:rsid w:val="002C0D55"/>
    <w:rsid w:val="002C3378"/>
    <w:rsid w:val="002C50A2"/>
    <w:rsid w:val="002D6542"/>
    <w:rsid w:val="002E501C"/>
    <w:rsid w:val="002E5E02"/>
    <w:rsid w:val="002E7274"/>
    <w:rsid w:val="002F2DA3"/>
    <w:rsid w:val="00301FFC"/>
    <w:rsid w:val="00303814"/>
    <w:rsid w:val="00316723"/>
    <w:rsid w:val="00320BEC"/>
    <w:rsid w:val="003255F3"/>
    <w:rsid w:val="00327362"/>
    <w:rsid w:val="0032782D"/>
    <w:rsid w:val="00342362"/>
    <w:rsid w:val="00345788"/>
    <w:rsid w:val="00347D7F"/>
    <w:rsid w:val="003537DC"/>
    <w:rsid w:val="00360EBD"/>
    <w:rsid w:val="0036793F"/>
    <w:rsid w:val="00374B1D"/>
    <w:rsid w:val="00375837"/>
    <w:rsid w:val="00375C7C"/>
    <w:rsid w:val="00380B85"/>
    <w:rsid w:val="003828FB"/>
    <w:rsid w:val="003B08EE"/>
    <w:rsid w:val="003B6824"/>
    <w:rsid w:val="003E10C4"/>
    <w:rsid w:val="003E1389"/>
    <w:rsid w:val="003F265E"/>
    <w:rsid w:val="003F3AC5"/>
    <w:rsid w:val="00406757"/>
    <w:rsid w:val="00412B6A"/>
    <w:rsid w:val="004219F5"/>
    <w:rsid w:val="00444C8C"/>
    <w:rsid w:val="00445570"/>
    <w:rsid w:val="00446CD4"/>
    <w:rsid w:val="0045029C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3530D"/>
    <w:rsid w:val="00540582"/>
    <w:rsid w:val="00545E1A"/>
    <w:rsid w:val="00566D96"/>
    <w:rsid w:val="0057050E"/>
    <w:rsid w:val="005731BB"/>
    <w:rsid w:val="00592F3A"/>
    <w:rsid w:val="005A7F9E"/>
    <w:rsid w:val="005C28D7"/>
    <w:rsid w:val="005D4FD5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81EC7"/>
    <w:rsid w:val="006A4FF5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C80"/>
    <w:rsid w:val="00745A69"/>
    <w:rsid w:val="00756BDC"/>
    <w:rsid w:val="00757977"/>
    <w:rsid w:val="007751AB"/>
    <w:rsid w:val="007848E2"/>
    <w:rsid w:val="007B3575"/>
    <w:rsid w:val="007C0B0B"/>
    <w:rsid w:val="007C2954"/>
    <w:rsid w:val="007C413A"/>
    <w:rsid w:val="007C7CAA"/>
    <w:rsid w:val="007D0A20"/>
    <w:rsid w:val="007D2638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66F51"/>
    <w:rsid w:val="00895E7D"/>
    <w:rsid w:val="008963FD"/>
    <w:rsid w:val="008A378E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D738F"/>
    <w:rsid w:val="009E6CD6"/>
    <w:rsid w:val="00A00A41"/>
    <w:rsid w:val="00A01A52"/>
    <w:rsid w:val="00A0781A"/>
    <w:rsid w:val="00A15566"/>
    <w:rsid w:val="00A16A5F"/>
    <w:rsid w:val="00A30024"/>
    <w:rsid w:val="00A32A65"/>
    <w:rsid w:val="00A47759"/>
    <w:rsid w:val="00A5378F"/>
    <w:rsid w:val="00A61A2B"/>
    <w:rsid w:val="00A83300"/>
    <w:rsid w:val="00A854F3"/>
    <w:rsid w:val="00AA661B"/>
    <w:rsid w:val="00AB51F6"/>
    <w:rsid w:val="00AC50C2"/>
    <w:rsid w:val="00AD3CDF"/>
    <w:rsid w:val="00AE01C0"/>
    <w:rsid w:val="00AE171F"/>
    <w:rsid w:val="00AE48CD"/>
    <w:rsid w:val="00B21C17"/>
    <w:rsid w:val="00B27CC9"/>
    <w:rsid w:val="00B46364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5685"/>
    <w:rsid w:val="00B87571"/>
    <w:rsid w:val="00B919E9"/>
    <w:rsid w:val="00B93000"/>
    <w:rsid w:val="00B9388A"/>
    <w:rsid w:val="00B96900"/>
    <w:rsid w:val="00BA5A6B"/>
    <w:rsid w:val="00BE2BF5"/>
    <w:rsid w:val="00BF7EA2"/>
    <w:rsid w:val="00C120B7"/>
    <w:rsid w:val="00C20BD7"/>
    <w:rsid w:val="00C25A38"/>
    <w:rsid w:val="00C36110"/>
    <w:rsid w:val="00C404C9"/>
    <w:rsid w:val="00C42EC9"/>
    <w:rsid w:val="00C4437D"/>
    <w:rsid w:val="00C6005D"/>
    <w:rsid w:val="00C62D53"/>
    <w:rsid w:val="00C66BE0"/>
    <w:rsid w:val="00C83C2E"/>
    <w:rsid w:val="00C946DC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272"/>
    <w:rsid w:val="00D3056F"/>
    <w:rsid w:val="00D355F8"/>
    <w:rsid w:val="00D51AFE"/>
    <w:rsid w:val="00D660CD"/>
    <w:rsid w:val="00D80395"/>
    <w:rsid w:val="00D92A09"/>
    <w:rsid w:val="00D95ABF"/>
    <w:rsid w:val="00DB5283"/>
    <w:rsid w:val="00DB771B"/>
    <w:rsid w:val="00DB79EB"/>
    <w:rsid w:val="00DC1B78"/>
    <w:rsid w:val="00DC3EE6"/>
    <w:rsid w:val="00DC58CA"/>
    <w:rsid w:val="00DD3B72"/>
    <w:rsid w:val="00DD6D22"/>
    <w:rsid w:val="00DF05AC"/>
    <w:rsid w:val="00DF72BF"/>
    <w:rsid w:val="00E054F9"/>
    <w:rsid w:val="00E16086"/>
    <w:rsid w:val="00E20E5E"/>
    <w:rsid w:val="00E31F58"/>
    <w:rsid w:val="00E32FAA"/>
    <w:rsid w:val="00E35725"/>
    <w:rsid w:val="00E42434"/>
    <w:rsid w:val="00E45D0B"/>
    <w:rsid w:val="00E6027C"/>
    <w:rsid w:val="00E70707"/>
    <w:rsid w:val="00E762D7"/>
    <w:rsid w:val="00E80F52"/>
    <w:rsid w:val="00E82499"/>
    <w:rsid w:val="00E85225"/>
    <w:rsid w:val="00E95799"/>
    <w:rsid w:val="00EA187A"/>
    <w:rsid w:val="00EB176C"/>
    <w:rsid w:val="00EC3409"/>
    <w:rsid w:val="00EC6728"/>
    <w:rsid w:val="00ED3EAD"/>
    <w:rsid w:val="00F06928"/>
    <w:rsid w:val="00F37190"/>
    <w:rsid w:val="00F43397"/>
    <w:rsid w:val="00F52A3B"/>
    <w:rsid w:val="00F66F30"/>
    <w:rsid w:val="00F748DE"/>
    <w:rsid w:val="00F7753F"/>
    <w:rsid w:val="00F81181"/>
    <w:rsid w:val="00FA2C25"/>
    <w:rsid w:val="00FA58B5"/>
    <w:rsid w:val="00FA67C3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2B255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BD55BE-EEDF-49E5-8815-B7FB941C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56</cp:revision>
  <cp:lastPrinted>2018-11-13T14:31:00Z</cp:lastPrinted>
  <dcterms:created xsi:type="dcterms:W3CDTF">2018-01-03T08:58:00Z</dcterms:created>
  <dcterms:modified xsi:type="dcterms:W3CDTF">2023-09-08T05:55:00Z</dcterms:modified>
</cp:coreProperties>
</file>