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6C6" w:rsidRDefault="00CF28E3" w:rsidP="000E7238">
      <w:pPr>
        <w:spacing w:line="276" w:lineRule="auto"/>
        <w:rPr>
          <w:b/>
          <w:color w:val="000000" w:themeColor="text1"/>
          <w:sz w:val="32"/>
          <w:szCs w:val="32"/>
        </w:rPr>
      </w:pPr>
      <w:r w:rsidRPr="00D20F9E">
        <w:rPr>
          <w:b/>
          <w:sz w:val="32"/>
          <w:szCs w:val="32"/>
        </w:rPr>
        <w:t>Noc s operou posedmé!</w:t>
      </w:r>
      <w:r w:rsidR="00D20F9E">
        <w:rPr>
          <w:b/>
          <w:sz w:val="32"/>
          <w:szCs w:val="32"/>
        </w:rPr>
        <w:t xml:space="preserve"> </w:t>
      </w:r>
      <w:r w:rsidRPr="00062C51">
        <w:rPr>
          <w:b/>
          <w:color w:val="000000" w:themeColor="text1"/>
          <w:sz w:val="32"/>
          <w:szCs w:val="32"/>
        </w:rPr>
        <w:t xml:space="preserve">Tentokrát </w:t>
      </w:r>
      <w:r w:rsidR="00AA46C6" w:rsidRPr="00062C51">
        <w:rPr>
          <w:b/>
          <w:color w:val="000000" w:themeColor="text1"/>
          <w:sz w:val="32"/>
          <w:szCs w:val="32"/>
        </w:rPr>
        <w:t xml:space="preserve">DJKT uvede pod širým nebem </w:t>
      </w:r>
      <w:r w:rsidR="00062C51">
        <w:rPr>
          <w:b/>
          <w:color w:val="000000" w:themeColor="text1"/>
          <w:sz w:val="32"/>
          <w:szCs w:val="32"/>
        </w:rPr>
        <w:t xml:space="preserve">vášnivou </w:t>
      </w:r>
      <w:r w:rsidR="00AA46C6" w:rsidRPr="00062C51">
        <w:rPr>
          <w:b/>
          <w:color w:val="000000" w:themeColor="text1"/>
          <w:sz w:val="32"/>
          <w:szCs w:val="32"/>
        </w:rPr>
        <w:t>Carmen</w:t>
      </w:r>
    </w:p>
    <w:p w:rsidR="005800E9" w:rsidRPr="005800E9" w:rsidRDefault="005800E9" w:rsidP="000E7238">
      <w:pPr>
        <w:spacing w:line="276" w:lineRule="auto"/>
      </w:pPr>
      <w:r w:rsidRPr="005800E9">
        <w:t>14. 3. 2023, Plzeň – tisková zpráva</w:t>
      </w:r>
    </w:p>
    <w:p w:rsidR="00334806" w:rsidRPr="009B0D8F" w:rsidRDefault="00CF28E3" w:rsidP="009B0D8F">
      <w:pPr>
        <w:spacing w:line="276" w:lineRule="auto"/>
        <w:rPr>
          <w:b/>
        </w:rPr>
      </w:pPr>
      <w:r w:rsidRPr="009B0D8F">
        <w:rPr>
          <w:b/>
        </w:rPr>
        <w:t xml:space="preserve">Příznivci opery, divadla a netradičních zážitků se letos opět mohou těšit na open-air akci </w:t>
      </w:r>
      <w:r w:rsidR="00334806" w:rsidRPr="009B0D8F">
        <w:rPr>
          <w:b/>
        </w:rPr>
        <w:t xml:space="preserve">Divadla J. K. Tyla </w:t>
      </w:r>
      <w:r w:rsidR="00CC6B0B" w:rsidRPr="009B0D8F">
        <w:rPr>
          <w:b/>
        </w:rPr>
        <w:t>Noc s</w:t>
      </w:r>
      <w:r w:rsidR="00F46BC2" w:rsidRPr="009B0D8F">
        <w:rPr>
          <w:b/>
        </w:rPr>
        <w:t> </w:t>
      </w:r>
      <w:r w:rsidR="00CC6B0B" w:rsidRPr="009B0D8F">
        <w:rPr>
          <w:b/>
        </w:rPr>
        <w:t>operou</w:t>
      </w:r>
      <w:r w:rsidR="00F46BC2" w:rsidRPr="009B0D8F">
        <w:rPr>
          <w:b/>
        </w:rPr>
        <w:t>, která každoročně přináší závěrem divadelní sezóny jiný titul. Netradiční prostředí lochotínské</w:t>
      </w:r>
      <w:r w:rsidR="00FB6047">
        <w:rPr>
          <w:b/>
        </w:rPr>
        <w:t>ho</w:t>
      </w:r>
      <w:r w:rsidR="00F46BC2" w:rsidRPr="009B0D8F">
        <w:rPr>
          <w:b/>
        </w:rPr>
        <w:t xml:space="preserve"> amfiteátru</w:t>
      </w:r>
      <w:r w:rsidR="000E7238">
        <w:rPr>
          <w:b/>
        </w:rPr>
        <w:t>, kde se akce koná,</w:t>
      </w:r>
      <w:r w:rsidR="00F46BC2" w:rsidRPr="009B0D8F">
        <w:rPr>
          <w:b/>
        </w:rPr>
        <w:t xml:space="preserve"> </w:t>
      </w:r>
      <w:r w:rsidR="00393F37" w:rsidRPr="009B0D8F">
        <w:rPr>
          <w:b/>
        </w:rPr>
        <w:t>umožňuje pře</w:t>
      </w:r>
      <w:r w:rsidR="000E7238">
        <w:rPr>
          <w:b/>
        </w:rPr>
        <w:t>d</w:t>
      </w:r>
      <w:r w:rsidR="00393F37" w:rsidRPr="009B0D8F">
        <w:rPr>
          <w:b/>
        </w:rPr>
        <w:t>vést operní žánr v je</w:t>
      </w:r>
      <w:r w:rsidR="000E7238">
        <w:rPr>
          <w:b/>
        </w:rPr>
        <w:t>ho</w:t>
      </w:r>
      <w:r w:rsidR="00393F37" w:rsidRPr="009B0D8F">
        <w:rPr>
          <w:b/>
        </w:rPr>
        <w:t xml:space="preserve"> plné monumentalitě </w:t>
      </w:r>
      <w:r w:rsidR="0017490A" w:rsidRPr="009B0D8F">
        <w:rPr>
          <w:b/>
        </w:rPr>
        <w:t>a produkce slibující prvotřídní operní obsazení, rozsáhlý orchestr, početný sbor i</w:t>
      </w:r>
      <w:r w:rsidR="000E7238">
        <w:rPr>
          <w:b/>
        </w:rPr>
        <w:t> </w:t>
      </w:r>
      <w:r w:rsidR="0017490A" w:rsidRPr="009B0D8F">
        <w:rPr>
          <w:b/>
        </w:rPr>
        <w:t>komparz, světelnou show, videoart i pyrotechnické efekty</w:t>
      </w:r>
      <w:r w:rsidR="00FD7684" w:rsidRPr="009B0D8F">
        <w:rPr>
          <w:b/>
        </w:rPr>
        <w:t xml:space="preserve"> láká do amfiteátru tisíce návštěvníků. Letos se Noc s operou uskuteční v pátek 23. června 2023 a nabídne jednu z nejhranějších a</w:t>
      </w:r>
      <w:r w:rsidR="000E7238">
        <w:rPr>
          <w:b/>
        </w:rPr>
        <w:t> </w:t>
      </w:r>
      <w:r w:rsidR="00FD7684" w:rsidRPr="009B0D8F">
        <w:rPr>
          <w:b/>
        </w:rPr>
        <w:t xml:space="preserve">nejúspěšnějších oper vůbec – Bizetovu Carmen. </w:t>
      </w:r>
    </w:p>
    <w:p w:rsidR="00450B28" w:rsidRDefault="009B0D8F" w:rsidP="009B0D8F">
      <w:pPr>
        <w:spacing w:line="276" w:lineRule="auto"/>
      </w:pPr>
      <w:r w:rsidRPr="009B0D8F">
        <w:rPr>
          <w:b/>
        </w:rPr>
        <w:t>Carmen se pod širým nebem představí v režii Tomáše Ondřeje Pilaře</w:t>
      </w:r>
      <w:r>
        <w:t xml:space="preserve"> s využitím prvků z nastudování Martina Otavy, které bylo uvedeno na Nové scéně DJKT v roce 2020. „</w:t>
      </w:r>
      <w:r w:rsidRPr="006669CE">
        <w:rPr>
          <w:i/>
        </w:rPr>
        <w:t>Granátové jablko je starodávným symbolem španělské Andalusie, kde se nesmrtelný příběh</w:t>
      </w:r>
      <w:r w:rsidR="00344AF3">
        <w:rPr>
          <w:i/>
        </w:rPr>
        <w:t xml:space="preserve"> Carmen</w:t>
      </w:r>
      <w:r w:rsidRPr="006669CE">
        <w:rPr>
          <w:i/>
        </w:rPr>
        <w:t xml:space="preserve"> </w:t>
      </w:r>
      <w:r w:rsidR="000E7238" w:rsidRPr="006669CE">
        <w:rPr>
          <w:i/>
        </w:rPr>
        <w:t>odehrává</w:t>
      </w:r>
      <w:r w:rsidRPr="006669CE">
        <w:rPr>
          <w:i/>
        </w:rPr>
        <w:t>, a právě motiv granátového jablka se bude prolínat celou inscenací. Mým cílem je přenést diváky doprostřed vlahé středomořské noci a nechat před nimi ožít napínavý a</w:t>
      </w:r>
      <w:r w:rsidR="000E7238">
        <w:rPr>
          <w:i/>
        </w:rPr>
        <w:t> </w:t>
      </w:r>
      <w:r w:rsidRPr="006669CE">
        <w:rPr>
          <w:i/>
        </w:rPr>
        <w:t xml:space="preserve">dokonale romantický příběh čtyř mladých lidí, jejichž vášeň je silnější než jejich rozum a zavede je tak k tragickému finále,“ </w:t>
      </w:r>
      <w:r>
        <w:t xml:space="preserve">odkrývá svůj režijní záměr </w:t>
      </w:r>
      <w:r w:rsidRPr="009B0D8F">
        <w:rPr>
          <w:b/>
        </w:rPr>
        <w:t>Tomáš Ondřej Pilař</w:t>
      </w:r>
      <w:r>
        <w:t xml:space="preserve"> a pokračuje: „</w:t>
      </w:r>
      <w:r w:rsidRPr="00344AF3">
        <w:rPr>
          <w:i/>
        </w:rPr>
        <w:t>I</w:t>
      </w:r>
      <w:r w:rsidRPr="006669CE">
        <w:rPr>
          <w:i/>
        </w:rPr>
        <w:t>nspiraci čerpám především z</w:t>
      </w:r>
      <w:r w:rsidR="0004086F">
        <w:rPr>
          <w:i/>
        </w:rPr>
        <w:t> </w:t>
      </w:r>
      <w:r w:rsidRPr="006669CE">
        <w:rPr>
          <w:i/>
        </w:rPr>
        <w:t xml:space="preserve">nádherných cestopisně laděných textů </w:t>
      </w:r>
      <w:proofErr w:type="spellStart"/>
      <w:r w:rsidRPr="006669CE">
        <w:rPr>
          <w:i/>
        </w:rPr>
        <w:t>Prospera</w:t>
      </w:r>
      <w:proofErr w:type="spellEnd"/>
      <w:r w:rsidRPr="006669CE">
        <w:rPr>
          <w:i/>
        </w:rPr>
        <w:t xml:space="preserve"> </w:t>
      </w:r>
      <w:proofErr w:type="spellStart"/>
      <w:r w:rsidRPr="006669CE">
        <w:rPr>
          <w:i/>
        </w:rPr>
        <w:t>M</w:t>
      </w:r>
      <w:r w:rsidR="0007205F">
        <w:rPr>
          <w:i/>
        </w:rPr>
        <w:t>é</w:t>
      </w:r>
      <w:r w:rsidRPr="006669CE">
        <w:rPr>
          <w:i/>
        </w:rPr>
        <w:t>rimé</w:t>
      </w:r>
      <w:r w:rsidR="0007205F">
        <w:rPr>
          <w:i/>
        </w:rPr>
        <w:t>a</w:t>
      </w:r>
      <w:proofErr w:type="spellEnd"/>
      <w:r w:rsidRPr="006669CE">
        <w:rPr>
          <w:i/>
        </w:rPr>
        <w:t>, který se stal Bizetovým libretistou a</w:t>
      </w:r>
      <w:r w:rsidR="0004086F">
        <w:rPr>
          <w:i/>
        </w:rPr>
        <w:t> </w:t>
      </w:r>
      <w:r w:rsidRPr="006669CE">
        <w:rPr>
          <w:i/>
        </w:rPr>
        <w:t xml:space="preserve">který ho s příběhem Carmen seznámil.  Velkolepé pojetí, o nějž si prostor </w:t>
      </w:r>
      <w:r w:rsidR="00344AF3">
        <w:rPr>
          <w:i/>
        </w:rPr>
        <w:t>l</w:t>
      </w:r>
      <w:r w:rsidRPr="006669CE">
        <w:rPr>
          <w:i/>
        </w:rPr>
        <w:t>ochotínského amfiteátru říká, bude opět vycházet z práce se stovkami účinkujících, velkoplošným videoartem, tanečními a</w:t>
      </w:r>
      <w:r w:rsidR="0004086F">
        <w:rPr>
          <w:i/>
        </w:rPr>
        <w:t> </w:t>
      </w:r>
      <w:r w:rsidRPr="006669CE">
        <w:rPr>
          <w:i/>
        </w:rPr>
        <w:t>akrobatickými scénami a samozřejmě s dokonalou hudbou francouzského romantismu</w:t>
      </w:r>
      <w:r>
        <w:t>.</w:t>
      </w:r>
      <w:r w:rsidR="00BF47F5">
        <w:t>“</w:t>
      </w:r>
    </w:p>
    <w:p w:rsidR="00EA36F0" w:rsidRPr="00BB0CAE" w:rsidRDefault="00786C61" w:rsidP="009B0D8F">
      <w:pPr>
        <w:spacing w:line="276" w:lineRule="auto"/>
      </w:pPr>
      <w:r w:rsidRPr="0005337C">
        <w:rPr>
          <w:b/>
        </w:rPr>
        <w:t>Tradice Noc</w:t>
      </w:r>
      <w:r w:rsidR="00AA0253" w:rsidRPr="0005337C">
        <w:rPr>
          <w:b/>
        </w:rPr>
        <w:t>í</w:t>
      </w:r>
      <w:r w:rsidRPr="0005337C">
        <w:rPr>
          <w:b/>
        </w:rPr>
        <w:t xml:space="preserve"> s operou začala díky řediteli DJKT</w:t>
      </w:r>
      <w:r w:rsidRPr="00BB0CAE">
        <w:t xml:space="preserve"> </w:t>
      </w:r>
      <w:r w:rsidRPr="0005337C">
        <w:rPr>
          <w:b/>
        </w:rPr>
        <w:t>Martinu Otavovi v roce 2015</w:t>
      </w:r>
      <w:r w:rsidRPr="00BB0CAE">
        <w:t>: „</w:t>
      </w:r>
      <w:r w:rsidRPr="00BB0CAE">
        <w:rPr>
          <w:i/>
        </w:rPr>
        <w:t xml:space="preserve">Jsem rád, že se můj sen stal skutečností a </w:t>
      </w:r>
      <w:r w:rsidR="0005337C">
        <w:rPr>
          <w:i/>
        </w:rPr>
        <w:t xml:space="preserve">lochotínský amfiteátr </w:t>
      </w:r>
      <w:r w:rsidR="008F58AD" w:rsidRPr="00BB0CAE">
        <w:rPr>
          <w:i/>
        </w:rPr>
        <w:t xml:space="preserve">s koncem </w:t>
      </w:r>
      <w:r w:rsidR="00EA36F0" w:rsidRPr="00BB0CAE">
        <w:rPr>
          <w:i/>
        </w:rPr>
        <w:t xml:space="preserve">divadelní </w:t>
      </w:r>
      <w:r w:rsidR="008F58AD" w:rsidRPr="00BB0CAE">
        <w:rPr>
          <w:i/>
        </w:rPr>
        <w:t>sezóny</w:t>
      </w:r>
      <w:r w:rsidR="00450B28">
        <w:rPr>
          <w:i/>
        </w:rPr>
        <w:t xml:space="preserve"> </w:t>
      </w:r>
      <w:r w:rsidR="00450B28" w:rsidRPr="00BB0CAE">
        <w:rPr>
          <w:i/>
        </w:rPr>
        <w:t>pravidelně ožívá</w:t>
      </w:r>
      <w:r w:rsidR="008F58AD" w:rsidRPr="00BB0CAE">
        <w:rPr>
          <w:i/>
        </w:rPr>
        <w:t xml:space="preserve"> velkolepými operními</w:t>
      </w:r>
      <w:r w:rsidR="003E3593" w:rsidRPr="00BB0CAE">
        <w:rPr>
          <w:i/>
        </w:rPr>
        <w:t xml:space="preserve"> show, kter</w:t>
      </w:r>
      <w:r w:rsidR="00850104">
        <w:rPr>
          <w:i/>
        </w:rPr>
        <w:t>é</w:t>
      </w:r>
      <w:r w:rsidR="003E3593" w:rsidRPr="00BB0CAE">
        <w:rPr>
          <w:i/>
        </w:rPr>
        <w:t xml:space="preserve"> </w:t>
      </w:r>
      <w:r w:rsidR="00EA36F0" w:rsidRPr="00BB0CAE">
        <w:rPr>
          <w:i/>
        </w:rPr>
        <w:t>v loňském roce</w:t>
      </w:r>
      <w:r w:rsidR="003E3593" w:rsidRPr="00BB0CAE">
        <w:rPr>
          <w:i/>
        </w:rPr>
        <w:t xml:space="preserve"> doplnil </w:t>
      </w:r>
      <w:r w:rsidR="008F58AD" w:rsidRPr="00BB0CAE">
        <w:rPr>
          <w:i/>
        </w:rPr>
        <w:t xml:space="preserve">dokonce </w:t>
      </w:r>
      <w:r w:rsidR="00EA36F0" w:rsidRPr="00BB0CAE">
        <w:rPr>
          <w:i/>
        </w:rPr>
        <w:t>světoznám</w:t>
      </w:r>
      <w:r w:rsidR="003E3593" w:rsidRPr="00BB0CAE">
        <w:rPr>
          <w:i/>
        </w:rPr>
        <w:t>ý muzikál</w:t>
      </w:r>
      <w:r w:rsidR="00EA36F0" w:rsidRPr="00BB0CAE">
        <w:rPr>
          <w:i/>
        </w:rPr>
        <w:t xml:space="preserve"> Elisabeth</w:t>
      </w:r>
      <w:r w:rsidR="008F58AD" w:rsidRPr="00BB0CAE">
        <w:rPr>
          <w:i/>
        </w:rPr>
        <w:t>.</w:t>
      </w:r>
      <w:r w:rsidR="008F58AD" w:rsidRPr="00BB0CAE">
        <w:t xml:space="preserve"> </w:t>
      </w:r>
      <w:r w:rsidR="008F58AD" w:rsidRPr="00BB0CAE">
        <w:rPr>
          <w:i/>
        </w:rPr>
        <w:t xml:space="preserve">Pod širým nebem </w:t>
      </w:r>
      <w:r w:rsidR="003E3593" w:rsidRPr="00BB0CAE">
        <w:rPr>
          <w:i/>
        </w:rPr>
        <w:t xml:space="preserve">v Plzni </w:t>
      </w:r>
      <w:r w:rsidR="00B46238">
        <w:rPr>
          <w:i/>
        </w:rPr>
        <w:t xml:space="preserve">již </w:t>
      </w:r>
      <w:r w:rsidR="008F58AD" w:rsidRPr="00BB0CAE">
        <w:rPr>
          <w:i/>
        </w:rPr>
        <w:t>zazněly skvosty světové opery</w:t>
      </w:r>
      <w:r w:rsidR="00BB0CAE">
        <w:rPr>
          <w:i/>
        </w:rPr>
        <w:t>,</w:t>
      </w:r>
      <w:r w:rsidR="008F58AD" w:rsidRPr="00BB0CAE">
        <w:rPr>
          <w:i/>
        </w:rPr>
        <w:t xml:space="preserve"> jako </w:t>
      </w:r>
      <w:r w:rsidR="00EA36F0" w:rsidRPr="00BB0CAE">
        <w:rPr>
          <w:i/>
        </w:rPr>
        <w:t>jsou</w:t>
      </w:r>
      <w:r w:rsidR="00577513" w:rsidRPr="00BB0CAE">
        <w:rPr>
          <w:i/>
        </w:rPr>
        <w:t xml:space="preserve"> Aida, </w:t>
      </w:r>
      <w:proofErr w:type="spellStart"/>
      <w:r w:rsidR="00577513" w:rsidRPr="00BB0CAE">
        <w:rPr>
          <w:i/>
        </w:rPr>
        <w:t>Carmina</w:t>
      </w:r>
      <w:proofErr w:type="spellEnd"/>
      <w:r w:rsidR="00577513" w:rsidRPr="00BB0CAE">
        <w:rPr>
          <w:i/>
        </w:rPr>
        <w:t xml:space="preserve"> burana, </w:t>
      </w:r>
      <w:proofErr w:type="spellStart"/>
      <w:r w:rsidR="00577513" w:rsidRPr="00BB0CAE">
        <w:rPr>
          <w:i/>
        </w:rPr>
        <w:t>Turandot</w:t>
      </w:r>
      <w:proofErr w:type="spellEnd"/>
      <w:r w:rsidR="00EA36F0" w:rsidRPr="00BB0CAE">
        <w:rPr>
          <w:i/>
        </w:rPr>
        <w:t xml:space="preserve">, </w:t>
      </w:r>
      <w:proofErr w:type="spellStart"/>
      <w:r w:rsidR="00577513" w:rsidRPr="00BB0CAE">
        <w:rPr>
          <w:i/>
        </w:rPr>
        <w:t>Nabucco</w:t>
      </w:r>
      <w:proofErr w:type="spellEnd"/>
      <w:r w:rsidR="00EA36F0" w:rsidRPr="00BB0CAE">
        <w:rPr>
          <w:i/>
        </w:rPr>
        <w:t xml:space="preserve"> </w:t>
      </w:r>
      <w:r w:rsidR="00BB0CAE">
        <w:rPr>
          <w:i/>
        </w:rPr>
        <w:t>a</w:t>
      </w:r>
      <w:r w:rsidR="00EA36F0" w:rsidRPr="00BB0CAE">
        <w:rPr>
          <w:i/>
        </w:rPr>
        <w:t xml:space="preserve"> Macbeth. </w:t>
      </w:r>
      <w:r w:rsidR="003E3593" w:rsidRPr="00BB0CAE">
        <w:rPr>
          <w:i/>
        </w:rPr>
        <w:t xml:space="preserve">Věřím, že i letos přilákáme nejen </w:t>
      </w:r>
      <w:r w:rsidR="00AA0253" w:rsidRPr="00BB0CAE">
        <w:rPr>
          <w:i/>
        </w:rPr>
        <w:t xml:space="preserve">naše </w:t>
      </w:r>
      <w:r w:rsidR="003E3593" w:rsidRPr="00BB0CAE">
        <w:rPr>
          <w:i/>
        </w:rPr>
        <w:t xml:space="preserve">tradiční </w:t>
      </w:r>
      <w:r w:rsidR="00AA0253" w:rsidRPr="00BB0CAE">
        <w:rPr>
          <w:i/>
        </w:rPr>
        <w:t>diváky</w:t>
      </w:r>
      <w:r w:rsidR="003E3593" w:rsidRPr="00BB0CAE">
        <w:rPr>
          <w:i/>
        </w:rPr>
        <w:t>, ale především širokou veřejnost, kter</w:t>
      </w:r>
      <w:r w:rsidR="004F447C" w:rsidRPr="00BB0CAE">
        <w:rPr>
          <w:i/>
        </w:rPr>
        <w:t>ou</w:t>
      </w:r>
      <w:r w:rsidR="003E3593" w:rsidRPr="00BB0CAE">
        <w:rPr>
          <w:i/>
        </w:rPr>
        <w:t xml:space="preserve"> oper</w:t>
      </w:r>
      <w:r w:rsidR="00BB0CAE">
        <w:rPr>
          <w:i/>
        </w:rPr>
        <w:t xml:space="preserve">ní žánr </w:t>
      </w:r>
      <w:r w:rsidR="003E3593" w:rsidRPr="00BB0CAE">
        <w:rPr>
          <w:i/>
        </w:rPr>
        <w:t xml:space="preserve">v této podobě jistě </w:t>
      </w:r>
      <w:r w:rsidR="00AA0253" w:rsidRPr="00BB0CAE">
        <w:rPr>
          <w:i/>
        </w:rPr>
        <w:t>překvapí</w:t>
      </w:r>
      <w:r w:rsidR="00AA0253" w:rsidRPr="00BB0CAE">
        <w:t>.“</w:t>
      </w:r>
    </w:p>
    <w:p w:rsidR="00CF28E3" w:rsidRDefault="00CF28E3" w:rsidP="009B0D8F">
      <w:pPr>
        <w:spacing w:line="276" w:lineRule="auto"/>
        <w:rPr>
          <w:color w:val="FF0000"/>
        </w:rPr>
      </w:pPr>
      <w:r w:rsidRPr="00BF47F5">
        <w:rPr>
          <w:b/>
        </w:rPr>
        <w:t>Náročná produkce vzniká za významné podpory</w:t>
      </w:r>
      <w:r w:rsidRPr="00A20FF3">
        <w:rPr>
          <w:color w:val="000000" w:themeColor="text1"/>
        </w:rPr>
        <w:t xml:space="preserve"> Úřadu městského obvodu Plzeň 1, statutárního </w:t>
      </w:r>
      <w:r w:rsidRPr="006C59DE">
        <w:rPr>
          <w:color w:val="000000" w:themeColor="text1"/>
        </w:rPr>
        <w:t>města Plzeň, Plzeňského kraje a Ministerstva kultury ČR.</w:t>
      </w:r>
      <w:r w:rsidR="003C1F7F" w:rsidRPr="006C59DE">
        <w:rPr>
          <w:color w:val="000000" w:themeColor="text1"/>
        </w:rPr>
        <w:t xml:space="preserve"> Letošní Noc s operou bude mít díky finanční podpoře města Plzně a primátora Romana </w:t>
      </w:r>
      <w:proofErr w:type="spellStart"/>
      <w:r w:rsidR="003C1F7F" w:rsidRPr="006C59DE">
        <w:rPr>
          <w:color w:val="000000" w:themeColor="text1"/>
        </w:rPr>
        <w:t>Zarzyckého</w:t>
      </w:r>
      <w:proofErr w:type="spellEnd"/>
      <w:r w:rsidR="003C1F7F" w:rsidRPr="006C59DE">
        <w:rPr>
          <w:color w:val="000000" w:themeColor="text1"/>
        </w:rPr>
        <w:t xml:space="preserve"> i charitativní přesah. </w:t>
      </w:r>
      <w:r w:rsidR="007B39B9" w:rsidRPr="006C59DE">
        <w:rPr>
          <w:color w:val="000000" w:themeColor="text1"/>
        </w:rPr>
        <w:t>Ke každé prodané vstupence při</w:t>
      </w:r>
      <w:r w:rsidR="00C24113" w:rsidRPr="006C59DE">
        <w:rPr>
          <w:color w:val="000000" w:themeColor="text1"/>
        </w:rPr>
        <w:t xml:space="preserve">spěje </w:t>
      </w:r>
      <w:r w:rsidR="00E47403" w:rsidRPr="006C59DE">
        <w:rPr>
          <w:color w:val="000000" w:themeColor="text1"/>
        </w:rPr>
        <w:t>23</w:t>
      </w:r>
      <w:r w:rsidR="007B39B9" w:rsidRPr="006C59DE">
        <w:rPr>
          <w:color w:val="000000" w:themeColor="text1"/>
        </w:rPr>
        <w:t xml:space="preserve"> korunami, které následně podpoří vybrané charitativní projekty.</w:t>
      </w:r>
      <w:r w:rsidR="007B1BFD" w:rsidRPr="006C59DE">
        <w:rPr>
          <w:color w:val="000000" w:themeColor="text1"/>
        </w:rPr>
        <w:t xml:space="preserve"> </w:t>
      </w:r>
      <w:r w:rsidR="004F447C" w:rsidRPr="006C59DE">
        <w:rPr>
          <w:color w:val="000000" w:themeColor="text1"/>
        </w:rPr>
        <w:t>Noc s</w:t>
      </w:r>
      <w:r w:rsidR="007B1BFD" w:rsidRPr="006C59DE">
        <w:rPr>
          <w:color w:val="000000" w:themeColor="text1"/>
        </w:rPr>
        <w:t> </w:t>
      </w:r>
      <w:r w:rsidR="004F447C" w:rsidRPr="006C59DE">
        <w:rPr>
          <w:color w:val="000000" w:themeColor="text1"/>
        </w:rPr>
        <w:t>operou</w:t>
      </w:r>
      <w:r w:rsidR="007B1BFD" w:rsidRPr="006C59DE">
        <w:rPr>
          <w:color w:val="000000" w:themeColor="text1"/>
        </w:rPr>
        <w:t xml:space="preserve"> 2023 se koná pod záštitou </w:t>
      </w:r>
      <w:r w:rsidR="004F447C" w:rsidRPr="006C59DE">
        <w:rPr>
          <w:color w:val="000000" w:themeColor="text1"/>
        </w:rPr>
        <w:t>p</w:t>
      </w:r>
      <w:r w:rsidR="002B1BEE" w:rsidRPr="006C59DE">
        <w:rPr>
          <w:color w:val="000000" w:themeColor="text1"/>
        </w:rPr>
        <w:t>rimátor</w:t>
      </w:r>
      <w:r w:rsidR="007B1BFD" w:rsidRPr="006C59DE">
        <w:rPr>
          <w:color w:val="000000" w:themeColor="text1"/>
        </w:rPr>
        <w:t xml:space="preserve">a </w:t>
      </w:r>
      <w:r w:rsidR="004F447C" w:rsidRPr="006C59DE">
        <w:rPr>
          <w:color w:val="000000" w:themeColor="text1"/>
        </w:rPr>
        <w:t>Roman</w:t>
      </w:r>
      <w:r w:rsidR="007B1BFD" w:rsidRPr="006C59DE">
        <w:rPr>
          <w:color w:val="000000" w:themeColor="text1"/>
        </w:rPr>
        <w:t xml:space="preserve">a </w:t>
      </w:r>
      <w:proofErr w:type="spellStart"/>
      <w:r w:rsidR="004F447C" w:rsidRPr="006C59DE">
        <w:rPr>
          <w:color w:val="000000" w:themeColor="text1"/>
        </w:rPr>
        <w:t>Zarzyck</w:t>
      </w:r>
      <w:r w:rsidR="007B1BFD" w:rsidRPr="006C59DE">
        <w:rPr>
          <w:color w:val="000000" w:themeColor="text1"/>
        </w:rPr>
        <w:t>ého</w:t>
      </w:r>
      <w:proofErr w:type="spellEnd"/>
      <w:r w:rsidR="004F447C" w:rsidRPr="006C59DE">
        <w:rPr>
          <w:color w:val="000000" w:themeColor="text1"/>
        </w:rPr>
        <w:t xml:space="preserve">, </w:t>
      </w:r>
      <w:r w:rsidR="002B1BEE" w:rsidRPr="006C59DE">
        <w:rPr>
          <w:color w:val="000000" w:themeColor="text1"/>
        </w:rPr>
        <w:t>hejtman</w:t>
      </w:r>
      <w:r w:rsidR="007B1BFD" w:rsidRPr="006C59DE">
        <w:rPr>
          <w:color w:val="000000" w:themeColor="text1"/>
        </w:rPr>
        <w:t>a</w:t>
      </w:r>
      <w:r w:rsidR="002B1BEE" w:rsidRPr="006C59DE">
        <w:rPr>
          <w:color w:val="000000" w:themeColor="text1"/>
        </w:rPr>
        <w:t xml:space="preserve"> Plzeňského kraje</w:t>
      </w:r>
      <w:r w:rsidR="004F447C" w:rsidRPr="006C59DE">
        <w:rPr>
          <w:color w:val="000000" w:themeColor="text1"/>
        </w:rPr>
        <w:t xml:space="preserve"> </w:t>
      </w:r>
      <w:r w:rsidR="007B1BFD" w:rsidRPr="006C59DE">
        <w:rPr>
          <w:color w:val="000000" w:themeColor="text1"/>
        </w:rPr>
        <w:t xml:space="preserve">Rudolfa </w:t>
      </w:r>
      <w:proofErr w:type="spellStart"/>
      <w:r w:rsidR="007B1BFD" w:rsidRPr="006C59DE">
        <w:rPr>
          <w:color w:val="000000" w:themeColor="text1"/>
        </w:rPr>
        <w:t>Špotáka</w:t>
      </w:r>
      <w:proofErr w:type="spellEnd"/>
      <w:r w:rsidR="002B1BEE" w:rsidRPr="006C59DE">
        <w:rPr>
          <w:color w:val="000000" w:themeColor="text1"/>
        </w:rPr>
        <w:t xml:space="preserve"> a </w:t>
      </w:r>
      <w:r w:rsidR="00CA1A78" w:rsidRPr="001C5C9E">
        <w:rPr>
          <w:color w:val="000000" w:themeColor="text1"/>
        </w:rPr>
        <w:t>starostky městského obvodu Plzeň 1 Ivany Bubeníčkové.</w:t>
      </w:r>
    </w:p>
    <w:p w:rsidR="00B46238" w:rsidRPr="00B46238" w:rsidRDefault="00B46238" w:rsidP="009B0D8F">
      <w:pPr>
        <w:spacing w:line="276" w:lineRule="auto"/>
      </w:pPr>
      <w:r w:rsidRPr="00BF47F5">
        <w:rPr>
          <w:b/>
        </w:rPr>
        <w:t>Světová</w:t>
      </w:r>
      <w:r>
        <w:t xml:space="preserve"> </w:t>
      </w:r>
      <w:r w:rsidRPr="00BF47F5">
        <w:rPr>
          <w:b/>
        </w:rPr>
        <w:t>premiéra</w:t>
      </w:r>
      <w:r>
        <w:t xml:space="preserve"> </w:t>
      </w:r>
      <w:r w:rsidRPr="00BF47F5">
        <w:rPr>
          <w:b/>
        </w:rPr>
        <w:t>Carmen</w:t>
      </w:r>
      <w:r>
        <w:t xml:space="preserve"> se konala 3. března 1875 v Paříži a byla přijata poněkud zdrženlivě. Enormního úspěchu se dílo dočkalo jen o sedm měsíců později, přesně 23. října 1875, kdy bylo s mírnými obměnami představeno ve Vídni. Bohužel jeho autor Georges Bizet v červnu téhož roku zemřel, aniž by tušil, že složil jednu z nejslavnějších oper v historii. Libreto napsala zkušená dvojice </w:t>
      </w:r>
      <w:proofErr w:type="spellStart"/>
      <w:r>
        <w:lastRenderedPageBreak/>
        <w:t>Henri</w:t>
      </w:r>
      <w:proofErr w:type="spellEnd"/>
      <w:r>
        <w:t xml:space="preserve"> </w:t>
      </w:r>
      <w:proofErr w:type="spellStart"/>
      <w:r>
        <w:t>Meilhac</w:t>
      </w:r>
      <w:proofErr w:type="spellEnd"/>
      <w:r>
        <w:t xml:space="preserve"> a </w:t>
      </w:r>
      <w:proofErr w:type="spellStart"/>
      <w:r>
        <w:t>Ludovic</w:t>
      </w:r>
      <w:proofErr w:type="spellEnd"/>
      <w:r>
        <w:t xml:space="preserve"> </w:t>
      </w:r>
      <w:proofErr w:type="spellStart"/>
      <w:r>
        <w:t>Halévy</w:t>
      </w:r>
      <w:proofErr w:type="spellEnd"/>
      <w:r>
        <w:t xml:space="preserve"> podle novely </w:t>
      </w:r>
      <w:proofErr w:type="spellStart"/>
      <w:r>
        <w:t>Prospera</w:t>
      </w:r>
      <w:proofErr w:type="spellEnd"/>
      <w:r>
        <w:t xml:space="preserve"> </w:t>
      </w:r>
      <w:proofErr w:type="spellStart"/>
      <w:r>
        <w:t>Mériméa</w:t>
      </w:r>
      <w:proofErr w:type="spellEnd"/>
      <w:r>
        <w:t xml:space="preserve"> zpracovávající skutečný příběh o dělnici z tabákové továrny Carmen, která svede vojáka Dona </w:t>
      </w:r>
      <w:proofErr w:type="spellStart"/>
      <w:r>
        <w:t>Josého</w:t>
      </w:r>
      <w:proofErr w:type="spellEnd"/>
      <w:r>
        <w:t xml:space="preserve"> zasnoubeného s </w:t>
      </w:r>
      <w:proofErr w:type="spellStart"/>
      <w:r>
        <w:t>Micaëlou</w:t>
      </w:r>
      <w:proofErr w:type="spellEnd"/>
      <w:r>
        <w:t xml:space="preserve">. Ten se kvůli Carmen stává dezertérem, pašerákem, a nakonec i vrahem, když Carmen ze žárlivosti zabije. </w:t>
      </w:r>
    </w:p>
    <w:p w:rsidR="008A378E" w:rsidRPr="00910EB8" w:rsidRDefault="00CF28E3" w:rsidP="009B0D8F">
      <w:pPr>
        <w:spacing w:line="276" w:lineRule="auto"/>
      </w:pPr>
      <w:r w:rsidRPr="00D20F9E">
        <w:rPr>
          <w:b/>
        </w:rPr>
        <w:t>Vstupenky</w:t>
      </w:r>
      <w:r w:rsidRPr="00CA7C8E">
        <w:t xml:space="preserve"> </w:t>
      </w:r>
      <w:r w:rsidR="00577513">
        <w:t xml:space="preserve">v hodnotě od </w:t>
      </w:r>
      <w:r w:rsidR="00D20F9E">
        <w:t xml:space="preserve">450 do 790 korun k sezení a 250 korun ke stání (na deku) budou v prodeji od </w:t>
      </w:r>
      <w:r w:rsidRPr="00CA7C8E">
        <w:t>15. března 202</w:t>
      </w:r>
      <w:r>
        <w:t>3</w:t>
      </w:r>
      <w:r w:rsidRPr="00CA7C8E">
        <w:t>,</w:t>
      </w:r>
      <w:r>
        <w:t xml:space="preserve"> </w:t>
      </w:r>
      <w:r w:rsidRPr="00CA7C8E">
        <w:t>abonenti DJKT mohou využít tradiční 20% slev</w:t>
      </w:r>
      <w:r w:rsidR="00C04C53">
        <w:t>u.</w:t>
      </w:r>
      <w:bookmarkStart w:id="0" w:name="_GoBack"/>
      <w:bookmarkEnd w:id="0"/>
    </w:p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34"/>
    <w:rsid w:val="000001CA"/>
    <w:rsid w:val="000033DC"/>
    <w:rsid w:val="0004086F"/>
    <w:rsid w:val="0005337C"/>
    <w:rsid w:val="00062C51"/>
    <w:rsid w:val="0007205F"/>
    <w:rsid w:val="00082531"/>
    <w:rsid w:val="000A04BC"/>
    <w:rsid w:val="000B24ED"/>
    <w:rsid w:val="000C5CE6"/>
    <w:rsid w:val="000D594C"/>
    <w:rsid w:val="000E7238"/>
    <w:rsid w:val="000F7B64"/>
    <w:rsid w:val="00106FF0"/>
    <w:rsid w:val="001215D5"/>
    <w:rsid w:val="00132CEE"/>
    <w:rsid w:val="001357E7"/>
    <w:rsid w:val="00146ADE"/>
    <w:rsid w:val="001531B4"/>
    <w:rsid w:val="00154557"/>
    <w:rsid w:val="00156947"/>
    <w:rsid w:val="0017001F"/>
    <w:rsid w:val="00172D65"/>
    <w:rsid w:val="0017490A"/>
    <w:rsid w:val="00175C43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D6094"/>
    <w:rsid w:val="001E11A2"/>
    <w:rsid w:val="00204C18"/>
    <w:rsid w:val="00213C25"/>
    <w:rsid w:val="002204E3"/>
    <w:rsid w:val="0022566E"/>
    <w:rsid w:val="00264D95"/>
    <w:rsid w:val="00273BF4"/>
    <w:rsid w:val="00274BD9"/>
    <w:rsid w:val="0029711B"/>
    <w:rsid w:val="002A16E4"/>
    <w:rsid w:val="002B1B2D"/>
    <w:rsid w:val="002B1BEE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34806"/>
    <w:rsid w:val="00342362"/>
    <w:rsid w:val="00344AF3"/>
    <w:rsid w:val="00345788"/>
    <w:rsid w:val="00347D7F"/>
    <w:rsid w:val="003537DC"/>
    <w:rsid w:val="0036793F"/>
    <w:rsid w:val="00374B1D"/>
    <w:rsid w:val="00375837"/>
    <w:rsid w:val="00375C7C"/>
    <w:rsid w:val="00380B85"/>
    <w:rsid w:val="00393F37"/>
    <w:rsid w:val="003B08EE"/>
    <w:rsid w:val="003B6824"/>
    <w:rsid w:val="003C1F7F"/>
    <w:rsid w:val="003C23AE"/>
    <w:rsid w:val="003E10C4"/>
    <w:rsid w:val="003E1389"/>
    <w:rsid w:val="003E3593"/>
    <w:rsid w:val="003F265E"/>
    <w:rsid w:val="003F3AC5"/>
    <w:rsid w:val="00406757"/>
    <w:rsid w:val="004219F5"/>
    <w:rsid w:val="00444C8C"/>
    <w:rsid w:val="00445570"/>
    <w:rsid w:val="00446CD4"/>
    <w:rsid w:val="0045029C"/>
    <w:rsid w:val="00450B28"/>
    <w:rsid w:val="004760C2"/>
    <w:rsid w:val="0048577E"/>
    <w:rsid w:val="00495E23"/>
    <w:rsid w:val="004B1152"/>
    <w:rsid w:val="004B28F0"/>
    <w:rsid w:val="004B62FB"/>
    <w:rsid w:val="004C062C"/>
    <w:rsid w:val="004C0A93"/>
    <w:rsid w:val="004E41C7"/>
    <w:rsid w:val="004F2D44"/>
    <w:rsid w:val="004F447C"/>
    <w:rsid w:val="004F7182"/>
    <w:rsid w:val="00510C3E"/>
    <w:rsid w:val="005219BA"/>
    <w:rsid w:val="00534393"/>
    <w:rsid w:val="00540582"/>
    <w:rsid w:val="00545E1A"/>
    <w:rsid w:val="00566D96"/>
    <w:rsid w:val="0057050E"/>
    <w:rsid w:val="005731BB"/>
    <w:rsid w:val="00577513"/>
    <w:rsid w:val="005800E9"/>
    <w:rsid w:val="00586997"/>
    <w:rsid w:val="00592F3A"/>
    <w:rsid w:val="005978CA"/>
    <w:rsid w:val="005A7F9E"/>
    <w:rsid w:val="005C28D7"/>
    <w:rsid w:val="005D4FD5"/>
    <w:rsid w:val="005E37F5"/>
    <w:rsid w:val="005E76FE"/>
    <w:rsid w:val="005F547D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69CE"/>
    <w:rsid w:val="00667DB4"/>
    <w:rsid w:val="006947F9"/>
    <w:rsid w:val="006B1CB9"/>
    <w:rsid w:val="006C017A"/>
    <w:rsid w:val="006C06BA"/>
    <w:rsid w:val="006C59DE"/>
    <w:rsid w:val="006C6F74"/>
    <w:rsid w:val="006D4E1B"/>
    <w:rsid w:val="006D5AC4"/>
    <w:rsid w:val="006D6B22"/>
    <w:rsid w:val="006E24AE"/>
    <w:rsid w:val="006F4BC8"/>
    <w:rsid w:val="007254BD"/>
    <w:rsid w:val="00742C80"/>
    <w:rsid w:val="00756BDC"/>
    <w:rsid w:val="00757977"/>
    <w:rsid w:val="0078029A"/>
    <w:rsid w:val="007848E2"/>
    <w:rsid w:val="00786C61"/>
    <w:rsid w:val="007B1BFD"/>
    <w:rsid w:val="007B3575"/>
    <w:rsid w:val="007B39B9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15DAF"/>
    <w:rsid w:val="00824176"/>
    <w:rsid w:val="00830982"/>
    <w:rsid w:val="008360C2"/>
    <w:rsid w:val="00850104"/>
    <w:rsid w:val="00852575"/>
    <w:rsid w:val="00855F44"/>
    <w:rsid w:val="00866987"/>
    <w:rsid w:val="00881E69"/>
    <w:rsid w:val="00895E7D"/>
    <w:rsid w:val="008A378E"/>
    <w:rsid w:val="008C1696"/>
    <w:rsid w:val="008D1CD2"/>
    <w:rsid w:val="008D7709"/>
    <w:rsid w:val="008E287D"/>
    <w:rsid w:val="008F58AD"/>
    <w:rsid w:val="00904483"/>
    <w:rsid w:val="00906170"/>
    <w:rsid w:val="00910EB8"/>
    <w:rsid w:val="00915AA8"/>
    <w:rsid w:val="00916F3D"/>
    <w:rsid w:val="00920BA7"/>
    <w:rsid w:val="009374F3"/>
    <w:rsid w:val="00943017"/>
    <w:rsid w:val="0094687F"/>
    <w:rsid w:val="00946A46"/>
    <w:rsid w:val="00951C2A"/>
    <w:rsid w:val="009741EE"/>
    <w:rsid w:val="0097529D"/>
    <w:rsid w:val="00986759"/>
    <w:rsid w:val="009A781C"/>
    <w:rsid w:val="009B0D8F"/>
    <w:rsid w:val="009B493F"/>
    <w:rsid w:val="009B711E"/>
    <w:rsid w:val="009C03C3"/>
    <w:rsid w:val="009C50C6"/>
    <w:rsid w:val="009D1009"/>
    <w:rsid w:val="009D617F"/>
    <w:rsid w:val="009E6CD6"/>
    <w:rsid w:val="00A01A52"/>
    <w:rsid w:val="00A0781A"/>
    <w:rsid w:val="00A15566"/>
    <w:rsid w:val="00A16A5F"/>
    <w:rsid w:val="00A47759"/>
    <w:rsid w:val="00A5378F"/>
    <w:rsid w:val="00A61A2B"/>
    <w:rsid w:val="00A83300"/>
    <w:rsid w:val="00AA0253"/>
    <w:rsid w:val="00AA46C6"/>
    <w:rsid w:val="00AA661B"/>
    <w:rsid w:val="00AB51F6"/>
    <w:rsid w:val="00AD3AEB"/>
    <w:rsid w:val="00AD3CDF"/>
    <w:rsid w:val="00AE01C0"/>
    <w:rsid w:val="00AE171F"/>
    <w:rsid w:val="00AE48CD"/>
    <w:rsid w:val="00B259CF"/>
    <w:rsid w:val="00B27CC9"/>
    <w:rsid w:val="00B30B63"/>
    <w:rsid w:val="00B46238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B0CAE"/>
    <w:rsid w:val="00BE2BF5"/>
    <w:rsid w:val="00BF47F5"/>
    <w:rsid w:val="00BF5E25"/>
    <w:rsid w:val="00C04C53"/>
    <w:rsid w:val="00C120B7"/>
    <w:rsid w:val="00C20BD7"/>
    <w:rsid w:val="00C24113"/>
    <w:rsid w:val="00C25A38"/>
    <w:rsid w:val="00C404C9"/>
    <w:rsid w:val="00C42EC9"/>
    <w:rsid w:val="00C4437D"/>
    <w:rsid w:val="00C6005D"/>
    <w:rsid w:val="00C62D53"/>
    <w:rsid w:val="00C66BE0"/>
    <w:rsid w:val="00CA1A78"/>
    <w:rsid w:val="00CB21CC"/>
    <w:rsid w:val="00CB729A"/>
    <w:rsid w:val="00CC0C76"/>
    <w:rsid w:val="00CC14D6"/>
    <w:rsid w:val="00CC1D8B"/>
    <w:rsid w:val="00CC6B0B"/>
    <w:rsid w:val="00CD436B"/>
    <w:rsid w:val="00CF28E3"/>
    <w:rsid w:val="00D00423"/>
    <w:rsid w:val="00D00A7D"/>
    <w:rsid w:val="00D04F67"/>
    <w:rsid w:val="00D11AFA"/>
    <w:rsid w:val="00D20D0F"/>
    <w:rsid w:val="00D20F9E"/>
    <w:rsid w:val="00D27869"/>
    <w:rsid w:val="00D3056F"/>
    <w:rsid w:val="00D355F8"/>
    <w:rsid w:val="00D51AFE"/>
    <w:rsid w:val="00D660CD"/>
    <w:rsid w:val="00D70AD5"/>
    <w:rsid w:val="00D80395"/>
    <w:rsid w:val="00D95ABF"/>
    <w:rsid w:val="00DB5283"/>
    <w:rsid w:val="00DB771B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42434"/>
    <w:rsid w:val="00E47403"/>
    <w:rsid w:val="00E6027C"/>
    <w:rsid w:val="00E70707"/>
    <w:rsid w:val="00E762D7"/>
    <w:rsid w:val="00E80F52"/>
    <w:rsid w:val="00E82499"/>
    <w:rsid w:val="00E85225"/>
    <w:rsid w:val="00EA187A"/>
    <w:rsid w:val="00EA36F0"/>
    <w:rsid w:val="00EB176C"/>
    <w:rsid w:val="00EC3409"/>
    <w:rsid w:val="00ED3EAD"/>
    <w:rsid w:val="00F37190"/>
    <w:rsid w:val="00F43397"/>
    <w:rsid w:val="00F46BC2"/>
    <w:rsid w:val="00F52A3B"/>
    <w:rsid w:val="00F748DE"/>
    <w:rsid w:val="00F7753F"/>
    <w:rsid w:val="00F81181"/>
    <w:rsid w:val="00FA2C25"/>
    <w:rsid w:val="00FA58B5"/>
    <w:rsid w:val="00FB6047"/>
    <w:rsid w:val="00FB656A"/>
    <w:rsid w:val="00FC3491"/>
    <w:rsid w:val="00FC5829"/>
    <w:rsid w:val="00FD7684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B8439C4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393"/>
    <w:pPr>
      <w:spacing w:after="120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983D88-83FF-436D-9FE9-9F7D42FE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</cp:revision>
  <cp:lastPrinted>2018-11-13T14:31:00Z</cp:lastPrinted>
  <dcterms:created xsi:type="dcterms:W3CDTF">2023-03-13T19:48:00Z</dcterms:created>
  <dcterms:modified xsi:type="dcterms:W3CDTF">2023-03-14T13:39:00Z</dcterms:modified>
</cp:coreProperties>
</file>